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A13CC8" w:rsidRPr="002D6B7D" w:rsidTr="00003ECF">
        <w:trPr>
          <w:trHeight w:val="3402"/>
        </w:trPr>
        <w:tc>
          <w:tcPr>
            <w:tcW w:w="10421" w:type="dxa"/>
          </w:tcPr>
          <w:p w:rsidR="00A13CC8" w:rsidRPr="00121200" w:rsidRDefault="00A13CC8" w:rsidP="00003ECF">
            <w:pPr>
              <w:jc w:val="center"/>
              <w:rPr>
                <w:color w:val="000080"/>
                <w:sz w:val="16"/>
                <w:szCs w:val="16"/>
              </w:rPr>
            </w:pPr>
            <w:r>
              <w:br w:type="page"/>
            </w:r>
            <w:r w:rsidRPr="00121200">
              <w:rPr>
                <w:noProof/>
                <w:color w:val="000080"/>
              </w:rPr>
              <w:drawing>
                <wp:inline distT="0" distB="0" distL="0" distR="0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CC8" w:rsidRPr="003C2285" w:rsidRDefault="00A13CC8" w:rsidP="00003EC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13CC8" w:rsidRPr="00E8770B" w:rsidRDefault="00A13CC8" w:rsidP="00003ECF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A13CC8" w:rsidRPr="00A057EB" w:rsidRDefault="00A13CC8" w:rsidP="00003ECF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A13CC8" w:rsidRPr="00721E82" w:rsidRDefault="00A13CC8" w:rsidP="00003ECF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A13CC8" w:rsidRDefault="00A13CC8" w:rsidP="00003ECF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BC687F">
              <w:rPr>
                <w:color w:val="000080"/>
                <w:sz w:val="24"/>
                <w:szCs w:val="24"/>
              </w:rPr>
              <w:t>28.12.2024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r w:rsidR="00BC687F">
              <w:rPr>
                <w:color w:val="000080"/>
                <w:sz w:val="24"/>
                <w:szCs w:val="24"/>
              </w:rPr>
              <w:t>1084</w:t>
            </w:r>
          </w:p>
          <w:p w:rsidR="00A13CC8" w:rsidRPr="002D6B7D" w:rsidRDefault="00A13CC8" w:rsidP="00003ECF">
            <w:pPr>
              <w:rPr>
                <w:sz w:val="28"/>
                <w:szCs w:val="28"/>
              </w:rPr>
            </w:pPr>
          </w:p>
        </w:tc>
      </w:tr>
    </w:tbl>
    <w:p w:rsidR="00A13CC8" w:rsidRDefault="00A13CC8" w:rsidP="00A13CC8">
      <w:pPr>
        <w:rPr>
          <w:sz w:val="28"/>
          <w:szCs w:val="28"/>
        </w:rPr>
      </w:pPr>
    </w:p>
    <w:p w:rsidR="00A13CC8" w:rsidRPr="00BC687F" w:rsidRDefault="00A13CC8" w:rsidP="00A13CC8">
      <w:pPr>
        <w:tabs>
          <w:tab w:val="left" w:pos="4678"/>
          <w:tab w:val="left" w:pos="5103"/>
        </w:tabs>
        <w:ind w:right="6094"/>
        <w:jc w:val="both"/>
        <w:rPr>
          <w:sz w:val="28"/>
          <w:szCs w:val="28"/>
        </w:rPr>
      </w:pPr>
    </w:p>
    <w:p w:rsidR="00A13CC8" w:rsidRPr="00BC687F" w:rsidRDefault="00A13CC8" w:rsidP="00A13CC8">
      <w:pPr>
        <w:tabs>
          <w:tab w:val="left" w:pos="4678"/>
          <w:tab w:val="left" w:pos="5103"/>
        </w:tabs>
        <w:ind w:right="6094"/>
        <w:jc w:val="both"/>
        <w:rPr>
          <w:sz w:val="28"/>
          <w:szCs w:val="28"/>
        </w:rPr>
      </w:pPr>
    </w:p>
    <w:p w:rsidR="00A13CC8" w:rsidRDefault="00A13CC8" w:rsidP="00A13CC8">
      <w:pPr>
        <w:tabs>
          <w:tab w:val="left" w:pos="4678"/>
          <w:tab w:val="left" w:pos="5103"/>
        </w:tabs>
        <w:ind w:right="6094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 предоставления Главным управлением записи актов гражданского состояния Смоленской области государственной услуги «Проставление апостиля на документах о регистрации актов гражданского состояния, подлежащих вывозу за границу»</w:t>
      </w:r>
    </w:p>
    <w:p w:rsidR="00A13CC8" w:rsidRDefault="00A13CC8" w:rsidP="00A13CC8">
      <w:pPr>
        <w:ind w:right="5669"/>
        <w:jc w:val="both"/>
        <w:rPr>
          <w:sz w:val="28"/>
          <w:szCs w:val="28"/>
        </w:rPr>
      </w:pPr>
    </w:p>
    <w:p w:rsidR="00A13CC8" w:rsidRDefault="00A13CC8" w:rsidP="00A13CC8">
      <w:pPr>
        <w:ind w:right="5669"/>
        <w:jc w:val="both"/>
        <w:rPr>
          <w:sz w:val="28"/>
          <w:szCs w:val="28"/>
        </w:rPr>
      </w:pPr>
    </w:p>
    <w:p w:rsidR="00A13CC8" w:rsidRDefault="00A13CC8" w:rsidP="00A13CC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соответствии с </w:t>
      </w:r>
      <w:hyperlink r:id="rId9" w:tooltip="consultantplus://offline/ref=DAE21C4CC3D238D975E693389EECFD3D06DDDA30D5538DC6C9BA1E526411FF8EEA8AC64428895B83830F77GFYFH" w:history="1">
        <w:r>
          <w:rPr>
            <w:sz w:val="28"/>
            <w:szCs w:val="28"/>
            <w:lang w:eastAsia="en-US"/>
          </w:rPr>
          <w:t>Порядком</w:t>
        </w:r>
      </w:hyperlink>
      <w:r>
        <w:rPr>
          <w:sz w:val="28"/>
          <w:szCs w:val="28"/>
          <w:lang w:eastAsia="en-US"/>
        </w:rPr>
        <w:t xml:space="preserve">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услуг, утвержденным постановлением Администрации Смоленской области от 18.04.2011 № 224, </w:t>
      </w:r>
    </w:p>
    <w:p w:rsidR="00A13CC8" w:rsidRDefault="00A13CC8" w:rsidP="00A13CC8">
      <w:pPr>
        <w:ind w:firstLine="709"/>
        <w:jc w:val="both"/>
        <w:rPr>
          <w:sz w:val="28"/>
          <w:lang w:eastAsia="en-US"/>
        </w:rPr>
      </w:pPr>
    </w:p>
    <w:p w:rsidR="00A13CC8" w:rsidRDefault="00A13CC8" w:rsidP="00A13CC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Правительство Смоленской области </w:t>
      </w:r>
      <w:proofErr w:type="gramStart"/>
      <w:r>
        <w:rPr>
          <w:sz w:val="28"/>
          <w:szCs w:val="28"/>
          <w:lang w:eastAsia="en-US"/>
        </w:rPr>
        <w:t>п</w:t>
      </w:r>
      <w:proofErr w:type="gramEnd"/>
      <w:r>
        <w:rPr>
          <w:sz w:val="28"/>
          <w:szCs w:val="28"/>
          <w:lang w:eastAsia="en-US"/>
        </w:rPr>
        <w:t xml:space="preserve"> о с т а н о в л я е т:</w:t>
      </w:r>
    </w:p>
    <w:p w:rsidR="00A13CC8" w:rsidRDefault="00A13CC8" w:rsidP="00A13CC8">
      <w:pPr>
        <w:ind w:firstLine="709"/>
        <w:jc w:val="both"/>
        <w:rPr>
          <w:sz w:val="28"/>
          <w:lang w:eastAsia="en-US"/>
        </w:rPr>
      </w:pPr>
    </w:p>
    <w:p w:rsidR="00A13CC8" w:rsidRDefault="00A13CC8" w:rsidP="00A13CC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Утвердить прилагаемый Административный </w:t>
      </w:r>
      <w:hyperlink r:id="rId10" w:tooltip="consultantplus://offline/ref=DAE21C4CC3D238D975E693389EECFD3D06DDDA30DA5A87C5C7BA1E526411FF8EEA8AC64428895B83830E70GFYDH" w:history="1">
        <w:r>
          <w:rPr>
            <w:sz w:val="28"/>
            <w:szCs w:val="28"/>
            <w:lang w:eastAsia="en-US"/>
          </w:rPr>
          <w:t>регламент</w:t>
        </w:r>
      </w:hyperlink>
      <w:r>
        <w:rPr>
          <w:sz w:val="28"/>
          <w:szCs w:val="28"/>
          <w:lang w:eastAsia="en-US"/>
        </w:rPr>
        <w:t xml:space="preserve"> предоставления </w:t>
      </w:r>
      <w:r>
        <w:rPr>
          <w:sz w:val="28"/>
          <w:szCs w:val="28"/>
        </w:rPr>
        <w:t>Главным управлением записи актов гражданского состояния Смоленской области государственной услуги «Проставление апостиля на документах о регистрации актов гражданского состояния, подлежащих вывозу за границу»</w:t>
      </w:r>
      <w:r>
        <w:rPr>
          <w:sz w:val="28"/>
          <w:szCs w:val="28"/>
          <w:lang w:eastAsia="en-US"/>
        </w:rPr>
        <w:t xml:space="preserve"> (далее также </w:t>
      </w:r>
      <w:r>
        <w:rPr>
          <w:rFonts w:eastAsia="Arial Unicode MS"/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t xml:space="preserve"> Административный регламент).</w:t>
      </w:r>
    </w:p>
    <w:p w:rsidR="00A13CC8" w:rsidRDefault="00A13CC8" w:rsidP="00A13CC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Главному управлению </w:t>
      </w:r>
      <w:r>
        <w:rPr>
          <w:sz w:val="28"/>
          <w:szCs w:val="28"/>
        </w:rPr>
        <w:t xml:space="preserve">записи актов гражданского состояния Смоленской области </w:t>
      </w:r>
      <w:r>
        <w:rPr>
          <w:sz w:val="28"/>
          <w:szCs w:val="28"/>
          <w:lang w:eastAsia="en-US"/>
        </w:rPr>
        <w:t>(К.А. Уханова) обеспечить исполнение Административного регламента.</w:t>
      </w:r>
    </w:p>
    <w:p w:rsidR="00A13CC8" w:rsidRDefault="00A13CC8" w:rsidP="00A13CC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Признать утратившими силу:</w:t>
      </w:r>
    </w:p>
    <w:p w:rsidR="00576B7D" w:rsidRDefault="00A13CC8" w:rsidP="00A13CC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постановление Администрации Смоленской области от 19.09.2012 № 658 «Об утверждении Административного регламента предоставления </w:t>
      </w:r>
      <w:r>
        <w:rPr>
          <w:sz w:val="28"/>
          <w:szCs w:val="28"/>
        </w:rPr>
        <w:t>Главным управлением записи актов гражданского состояния</w:t>
      </w:r>
      <w:r>
        <w:rPr>
          <w:sz w:val="28"/>
          <w:szCs w:val="28"/>
          <w:lang w:eastAsia="en-US"/>
        </w:rPr>
        <w:t xml:space="preserve"> Смоленской области</w:t>
      </w:r>
      <w:r w:rsidRPr="00A13CC8">
        <w:rPr>
          <w:sz w:val="28"/>
          <w:szCs w:val="28"/>
          <w:lang w:eastAsia="en-US"/>
        </w:rPr>
        <w:t xml:space="preserve"> </w:t>
      </w:r>
      <w:r w:rsidR="008A53AD">
        <w:rPr>
          <w:sz w:val="28"/>
          <w:szCs w:val="28"/>
          <w:lang w:eastAsia="en-US"/>
        </w:rPr>
        <w:lastRenderedPageBreak/>
        <w:t>государственной услуги «</w:t>
      </w:r>
      <w:r w:rsidR="00A86350">
        <w:rPr>
          <w:sz w:val="28"/>
          <w:szCs w:val="28"/>
        </w:rPr>
        <w:t>Проставление апостиля на документах о регистрации актов гражданского состояния, подлежащих вывозу за границу</w:t>
      </w:r>
      <w:r w:rsidR="008A53AD">
        <w:rPr>
          <w:sz w:val="28"/>
          <w:szCs w:val="28"/>
          <w:lang w:eastAsia="en-US"/>
        </w:rPr>
        <w:t>»;</w:t>
      </w:r>
    </w:p>
    <w:p w:rsidR="007D533D" w:rsidRDefault="008A53A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постановление Администрации Смоленской области о</w:t>
      </w:r>
      <w:r w:rsidR="00A86350">
        <w:rPr>
          <w:sz w:val="28"/>
          <w:szCs w:val="28"/>
          <w:lang w:eastAsia="en-US"/>
        </w:rPr>
        <w:t>т 02.07.2013 № 519</w:t>
      </w:r>
      <w:r>
        <w:rPr>
          <w:sz w:val="28"/>
          <w:szCs w:val="28"/>
          <w:lang w:eastAsia="en-US"/>
        </w:rPr>
        <w:t xml:space="preserve"> «О внесении изменений в </w:t>
      </w:r>
      <w:r w:rsidR="00A86350">
        <w:rPr>
          <w:sz w:val="28"/>
          <w:szCs w:val="28"/>
          <w:lang w:eastAsia="en-US"/>
        </w:rPr>
        <w:t xml:space="preserve">Административный </w:t>
      </w:r>
      <w:hyperlink r:id="rId11" w:tooltip="consultantplus://offline/ref=DAE21C4CC3D238D975E693389EECFD3D06DDDA30DA5A87C5C7BA1E526411FF8EEA8AC64428895B83830E70GFYDH" w:history="1">
        <w:r w:rsidR="00A86350">
          <w:rPr>
            <w:sz w:val="28"/>
            <w:szCs w:val="28"/>
            <w:lang w:eastAsia="en-US"/>
          </w:rPr>
          <w:t>регламент</w:t>
        </w:r>
      </w:hyperlink>
      <w:r w:rsidR="00A86350">
        <w:rPr>
          <w:sz w:val="28"/>
          <w:szCs w:val="28"/>
          <w:lang w:eastAsia="en-US"/>
        </w:rPr>
        <w:t xml:space="preserve"> предоставления </w:t>
      </w:r>
      <w:r w:rsidR="00A86350">
        <w:rPr>
          <w:sz w:val="28"/>
          <w:szCs w:val="28"/>
        </w:rPr>
        <w:t>Главным управлением записи актов гражданского состояния Смоленской области государственной услуги «Проставление апостиля на документах о регистрации актов гражданского состояния, подлежащих вывозу за границу»;</w:t>
      </w:r>
    </w:p>
    <w:p w:rsidR="00A86350" w:rsidRPr="00DB7A27" w:rsidRDefault="008A53AD" w:rsidP="007B0508">
      <w:pPr>
        <w:ind w:firstLine="709"/>
        <w:jc w:val="both"/>
        <w:rPr>
          <w:rFonts w:ascii="Arial" w:hAnsi="Arial" w:cs="Arial"/>
          <w:b/>
          <w:bCs/>
          <w:color w:val="5B5E5F"/>
          <w:sz w:val="18"/>
          <w:szCs w:val="18"/>
        </w:rPr>
      </w:pPr>
      <w:r>
        <w:rPr>
          <w:sz w:val="28"/>
          <w:szCs w:val="28"/>
          <w:lang w:eastAsia="en-US"/>
        </w:rPr>
        <w:t xml:space="preserve">- </w:t>
      </w:r>
      <w:r w:rsidR="00A86350">
        <w:rPr>
          <w:sz w:val="28"/>
          <w:szCs w:val="28"/>
          <w:lang w:eastAsia="en-US"/>
        </w:rPr>
        <w:t>постановление Администрации Смоленской области от 22.07.2015 № 441</w:t>
      </w:r>
      <w:r w:rsidR="00A86350" w:rsidRPr="00DB7A27">
        <w:rPr>
          <w:color w:val="000000" w:themeColor="text1"/>
          <w:sz w:val="28"/>
          <w:szCs w:val="28"/>
          <w:lang w:eastAsia="en-US"/>
        </w:rPr>
        <w:t xml:space="preserve"> «</w:t>
      </w:r>
      <w:r w:rsidR="00DB7A27" w:rsidRPr="00DB7A27">
        <w:rPr>
          <w:rFonts w:eastAsia="Arial"/>
          <w:bCs/>
          <w:color w:val="000000" w:themeColor="text1"/>
          <w:sz w:val="28"/>
          <w:szCs w:val="28"/>
        </w:rPr>
        <w:t xml:space="preserve">О </w:t>
      </w:r>
      <w:r w:rsidR="00DB7A27" w:rsidRPr="007B0508">
        <w:rPr>
          <w:sz w:val="28"/>
          <w:szCs w:val="28"/>
          <w:lang w:eastAsia="en-US"/>
        </w:rPr>
        <w:t>внесении</w:t>
      </w:r>
      <w:r w:rsidR="00DB7A27" w:rsidRPr="00DB7A27">
        <w:rPr>
          <w:rFonts w:eastAsia="Arial"/>
          <w:bCs/>
          <w:color w:val="000000" w:themeColor="text1"/>
          <w:sz w:val="28"/>
          <w:szCs w:val="28"/>
        </w:rPr>
        <w:t xml:space="preserve"> изменений в постановление Администрации См</w:t>
      </w:r>
      <w:r w:rsidR="004805B2">
        <w:rPr>
          <w:rFonts w:eastAsia="Arial"/>
          <w:bCs/>
          <w:color w:val="000000" w:themeColor="text1"/>
          <w:sz w:val="28"/>
          <w:szCs w:val="28"/>
        </w:rPr>
        <w:t>оленской области от 19.09.2012 №</w:t>
      </w:r>
      <w:r w:rsidR="00DB7A27" w:rsidRPr="00DB7A27">
        <w:rPr>
          <w:rFonts w:eastAsia="Arial"/>
          <w:bCs/>
          <w:color w:val="000000" w:themeColor="text1"/>
          <w:sz w:val="28"/>
          <w:szCs w:val="28"/>
        </w:rPr>
        <w:t xml:space="preserve"> 658»</w:t>
      </w:r>
      <w:r w:rsidR="00A86350" w:rsidRPr="00DB7A27">
        <w:rPr>
          <w:color w:val="000000" w:themeColor="text1"/>
          <w:sz w:val="28"/>
          <w:szCs w:val="28"/>
        </w:rPr>
        <w:t>;</w:t>
      </w:r>
    </w:p>
    <w:p w:rsidR="007D533D" w:rsidRPr="00E36D01" w:rsidRDefault="00A86350" w:rsidP="00070F21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E36D01">
        <w:rPr>
          <w:color w:val="000000" w:themeColor="text1"/>
          <w:sz w:val="28"/>
          <w:szCs w:val="28"/>
          <w:lang w:eastAsia="en-US"/>
        </w:rPr>
        <w:t>- постановление Администрации Смоленской области от 15.10.</w:t>
      </w:r>
      <w:r w:rsidR="004805B2">
        <w:rPr>
          <w:color w:val="000000" w:themeColor="text1"/>
          <w:sz w:val="28"/>
          <w:szCs w:val="28"/>
          <w:lang w:eastAsia="en-US"/>
        </w:rPr>
        <w:t>2015 № 642 «О внесении изменения</w:t>
      </w:r>
      <w:r w:rsidRPr="00E36D01">
        <w:rPr>
          <w:color w:val="000000" w:themeColor="text1"/>
          <w:sz w:val="28"/>
          <w:szCs w:val="28"/>
          <w:lang w:eastAsia="en-US"/>
        </w:rPr>
        <w:t xml:space="preserve"> в Административный </w:t>
      </w:r>
      <w:hyperlink r:id="rId12" w:tooltip="consultantplus://offline/ref=DAE21C4CC3D238D975E693389EECFD3D06DDDA30DA5A87C5C7BA1E526411FF8EEA8AC64428895B83830E70GFYDH" w:history="1">
        <w:r w:rsidRPr="00E36D01">
          <w:rPr>
            <w:color w:val="000000" w:themeColor="text1"/>
            <w:sz w:val="28"/>
            <w:szCs w:val="28"/>
            <w:lang w:eastAsia="en-US"/>
          </w:rPr>
          <w:t>регламент</w:t>
        </w:r>
      </w:hyperlink>
      <w:r w:rsidRPr="00E36D01">
        <w:rPr>
          <w:color w:val="000000" w:themeColor="text1"/>
          <w:sz w:val="28"/>
          <w:szCs w:val="28"/>
          <w:lang w:eastAsia="en-US"/>
        </w:rPr>
        <w:t xml:space="preserve"> предоставления </w:t>
      </w:r>
      <w:r w:rsidRPr="00E36D01">
        <w:rPr>
          <w:color w:val="000000" w:themeColor="text1"/>
          <w:sz w:val="28"/>
          <w:szCs w:val="28"/>
        </w:rPr>
        <w:t>Главным управлением записи актов гражданского состояния Смоленской области государственной услуги «Проставление апостиля на документах о регистрации актов гражданского состояния, подлежащих вывозу за границу»;</w:t>
      </w:r>
    </w:p>
    <w:p w:rsidR="007D533D" w:rsidRPr="00404A4E" w:rsidRDefault="00070F21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404A4E">
        <w:rPr>
          <w:color w:val="000000" w:themeColor="text1"/>
          <w:sz w:val="28"/>
          <w:szCs w:val="28"/>
          <w:lang w:eastAsia="en-US"/>
        </w:rPr>
        <w:t xml:space="preserve">- </w:t>
      </w:r>
      <w:r w:rsidR="00404A4E" w:rsidRPr="00404A4E">
        <w:rPr>
          <w:color w:val="000000" w:themeColor="text1"/>
          <w:sz w:val="28"/>
          <w:szCs w:val="28"/>
          <w:lang w:eastAsia="en-US"/>
        </w:rPr>
        <w:t>пункт 28 постановления</w:t>
      </w:r>
      <w:r w:rsidRPr="00404A4E">
        <w:rPr>
          <w:color w:val="000000" w:themeColor="text1"/>
          <w:sz w:val="28"/>
          <w:szCs w:val="28"/>
          <w:lang w:eastAsia="en-US"/>
        </w:rPr>
        <w:t xml:space="preserve"> Администрации Смоленской области от 19.04.2016 № 228 «</w:t>
      </w:r>
      <w:r w:rsidR="00404A4E" w:rsidRPr="00404A4E">
        <w:rPr>
          <w:color w:val="000000" w:themeColor="text1"/>
          <w:sz w:val="28"/>
          <w:szCs w:val="28"/>
          <w:lang w:eastAsia="en-US"/>
        </w:rPr>
        <w:t>О внесении изменений в отдельные постановления А</w:t>
      </w:r>
      <w:r w:rsidR="00AB0A5B">
        <w:rPr>
          <w:color w:val="000000" w:themeColor="text1"/>
          <w:sz w:val="28"/>
          <w:szCs w:val="28"/>
          <w:lang w:eastAsia="en-US"/>
        </w:rPr>
        <w:t>дминистрации Смоленской области</w:t>
      </w:r>
      <w:r w:rsidRPr="00404A4E">
        <w:rPr>
          <w:color w:val="000000" w:themeColor="text1"/>
          <w:sz w:val="28"/>
          <w:szCs w:val="28"/>
        </w:rPr>
        <w:t>»</w:t>
      </w:r>
      <w:r w:rsidR="008A53AD" w:rsidRPr="00404A4E">
        <w:rPr>
          <w:color w:val="000000" w:themeColor="text1"/>
          <w:sz w:val="28"/>
          <w:szCs w:val="28"/>
          <w:lang w:eastAsia="en-US"/>
        </w:rPr>
        <w:t>;</w:t>
      </w:r>
    </w:p>
    <w:p w:rsidR="00124460" w:rsidRDefault="00070F21" w:rsidP="007B05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24460">
        <w:rPr>
          <w:color w:val="000000" w:themeColor="text1"/>
          <w:sz w:val="28"/>
          <w:szCs w:val="28"/>
          <w:lang w:eastAsia="en-US"/>
        </w:rPr>
        <w:t>- постановление Администрации Смоленской области от 13.04.2018 № 199 «</w:t>
      </w:r>
      <w:r w:rsidR="00124460">
        <w:rPr>
          <w:sz w:val="28"/>
          <w:szCs w:val="28"/>
        </w:rPr>
        <w:t>О внесении изменений в постановление Администрации Смоленской области от 19.09.2012 №</w:t>
      </w:r>
      <w:r w:rsidR="007B0508">
        <w:rPr>
          <w:sz w:val="28"/>
          <w:szCs w:val="28"/>
        </w:rPr>
        <w:t xml:space="preserve"> </w:t>
      </w:r>
      <w:r w:rsidR="00124460">
        <w:rPr>
          <w:sz w:val="28"/>
          <w:szCs w:val="28"/>
        </w:rPr>
        <w:t>658»</w:t>
      </w:r>
      <w:r w:rsidR="00AB0A5B">
        <w:rPr>
          <w:sz w:val="28"/>
          <w:szCs w:val="28"/>
        </w:rPr>
        <w:t>;</w:t>
      </w:r>
    </w:p>
    <w:p w:rsidR="00070F21" w:rsidRPr="00124460" w:rsidRDefault="00070F21" w:rsidP="001244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24460">
        <w:rPr>
          <w:color w:val="000000" w:themeColor="text1"/>
          <w:sz w:val="28"/>
          <w:szCs w:val="28"/>
          <w:lang w:eastAsia="en-US"/>
        </w:rPr>
        <w:t>- постановление Администрации Смоленской области от 28.11.2019 № 717 «</w:t>
      </w:r>
      <w:r w:rsidR="00124460" w:rsidRPr="00124460">
        <w:rPr>
          <w:color w:val="000000" w:themeColor="text1"/>
          <w:sz w:val="28"/>
          <w:szCs w:val="28"/>
        </w:rPr>
        <w:t>О внесении изменений в постановление Администрации Смоленской области от 19.09.2012 № 658»</w:t>
      </w:r>
      <w:r w:rsidRPr="00124460">
        <w:rPr>
          <w:color w:val="000000" w:themeColor="text1"/>
          <w:sz w:val="28"/>
          <w:szCs w:val="28"/>
          <w:lang w:eastAsia="en-US"/>
        </w:rPr>
        <w:t>;</w:t>
      </w:r>
    </w:p>
    <w:p w:rsidR="00070F21" w:rsidRPr="00124460" w:rsidRDefault="008A53AD" w:rsidP="00070F21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124460">
        <w:rPr>
          <w:color w:val="000000" w:themeColor="text1"/>
          <w:sz w:val="28"/>
          <w:szCs w:val="28"/>
          <w:lang w:eastAsia="en-US"/>
        </w:rPr>
        <w:t xml:space="preserve">- </w:t>
      </w:r>
      <w:r w:rsidR="00070F21" w:rsidRPr="00124460">
        <w:rPr>
          <w:color w:val="000000" w:themeColor="text1"/>
          <w:sz w:val="28"/>
          <w:szCs w:val="28"/>
          <w:lang w:eastAsia="en-US"/>
        </w:rPr>
        <w:t xml:space="preserve">постановление Администрации Смоленской области от 08.08.2022 № 544 «О внесении изменений в Административный </w:t>
      </w:r>
      <w:hyperlink r:id="rId13" w:tooltip="consultantplus://offline/ref=DAE21C4CC3D238D975E693389EECFD3D06DDDA30DA5A87C5C7BA1E526411FF8EEA8AC64428895B83830E70GFYDH" w:history="1">
        <w:r w:rsidR="00070F21" w:rsidRPr="00124460">
          <w:rPr>
            <w:color w:val="000000" w:themeColor="text1"/>
            <w:sz w:val="28"/>
            <w:szCs w:val="28"/>
            <w:lang w:eastAsia="en-US"/>
          </w:rPr>
          <w:t>регламент</w:t>
        </w:r>
      </w:hyperlink>
      <w:r w:rsidR="00070F21" w:rsidRPr="00124460">
        <w:rPr>
          <w:color w:val="000000" w:themeColor="text1"/>
          <w:sz w:val="28"/>
          <w:szCs w:val="28"/>
          <w:lang w:eastAsia="en-US"/>
        </w:rPr>
        <w:t xml:space="preserve"> предоставления </w:t>
      </w:r>
      <w:r w:rsidR="00070F21" w:rsidRPr="00124460">
        <w:rPr>
          <w:color w:val="000000" w:themeColor="text1"/>
          <w:sz w:val="28"/>
          <w:szCs w:val="28"/>
        </w:rPr>
        <w:t>Главным управлением записи актов гражданского состояния Смоленской области государственной услуги «Проставление апостиля на документах о регистрации актов гражданского состояния, подлежащих вывозу за границу»</w:t>
      </w:r>
      <w:r w:rsidR="00070F21" w:rsidRPr="00124460">
        <w:rPr>
          <w:color w:val="000000" w:themeColor="text1"/>
          <w:sz w:val="28"/>
          <w:szCs w:val="28"/>
          <w:lang w:eastAsia="en-US"/>
        </w:rPr>
        <w:t>.</w:t>
      </w:r>
    </w:p>
    <w:p w:rsidR="007D533D" w:rsidRDefault="007D533D">
      <w:pPr>
        <w:ind w:firstLine="709"/>
        <w:jc w:val="both"/>
        <w:rPr>
          <w:sz w:val="28"/>
          <w:szCs w:val="28"/>
          <w:lang w:eastAsia="en-US"/>
        </w:rPr>
      </w:pPr>
    </w:p>
    <w:p w:rsidR="007D533D" w:rsidRDefault="007D533D">
      <w:pPr>
        <w:ind w:firstLine="709"/>
        <w:jc w:val="both"/>
        <w:rPr>
          <w:sz w:val="28"/>
          <w:szCs w:val="28"/>
          <w:lang w:eastAsia="en-US"/>
        </w:rPr>
      </w:pPr>
    </w:p>
    <w:p w:rsidR="007D533D" w:rsidRDefault="007D533D">
      <w:pPr>
        <w:ind w:firstLine="709"/>
        <w:jc w:val="both"/>
        <w:rPr>
          <w:sz w:val="28"/>
          <w:szCs w:val="24"/>
          <w:lang w:eastAsia="en-US"/>
        </w:rPr>
      </w:pPr>
    </w:p>
    <w:p w:rsidR="007D533D" w:rsidRDefault="008A53AD">
      <w:pPr>
        <w:ind w:right="1"/>
        <w:jc w:val="both"/>
        <w:rPr>
          <w:rFonts w:eastAsia="Arial Unicode MS" w:cs="Arial Unicode MS"/>
          <w:sz w:val="28"/>
          <w:szCs w:val="27"/>
        </w:rPr>
      </w:pPr>
      <w:r>
        <w:rPr>
          <w:rFonts w:eastAsia="Arial Unicode MS" w:cs="Arial Unicode MS"/>
          <w:sz w:val="28"/>
          <w:szCs w:val="27"/>
        </w:rPr>
        <w:t>Губернатор</w:t>
      </w:r>
    </w:p>
    <w:p w:rsidR="007D533D" w:rsidRDefault="008A53AD">
      <w:pPr>
        <w:ind w:right="1"/>
        <w:jc w:val="both"/>
        <w:rPr>
          <w:rFonts w:eastAsia="Arial Unicode MS" w:cs="Arial Unicode MS"/>
          <w:b/>
          <w:sz w:val="28"/>
          <w:szCs w:val="27"/>
        </w:rPr>
      </w:pPr>
      <w:r>
        <w:rPr>
          <w:rFonts w:eastAsia="Arial Unicode MS" w:cs="Arial Unicode MS"/>
          <w:sz w:val="28"/>
          <w:szCs w:val="27"/>
        </w:rPr>
        <w:t xml:space="preserve">Смоленской области                                                                                       </w:t>
      </w:r>
      <w:r>
        <w:rPr>
          <w:rFonts w:eastAsia="Arial Unicode MS" w:cs="Arial Unicode MS"/>
          <w:b/>
          <w:sz w:val="28"/>
          <w:szCs w:val="27"/>
        </w:rPr>
        <w:t>В.Н. Анохин</w:t>
      </w:r>
    </w:p>
    <w:p w:rsidR="007D533D" w:rsidRDefault="008A53A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7D533D" w:rsidRDefault="007D533D">
      <w:pPr>
        <w:rPr>
          <w:sz w:val="28"/>
          <w:szCs w:val="28"/>
        </w:rPr>
        <w:sectPr w:rsidR="007D533D">
          <w:headerReference w:type="default" r:id="rId14"/>
          <w:pgSz w:w="11906" w:h="16838"/>
          <w:pgMar w:top="567" w:right="567" w:bottom="1134" w:left="1134" w:header="720" w:footer="709" w:gutter="0"/>
          <w:cols w:space="708"/>
          <w:titlePg/>
          <w:docGrid w:linePitch="360"/>
        </w:sectPr>
      </w:pPr>
    </w:p>
    <w:p w:rsidR="007D533D" w:rsidRDefault="008A53AD">
      <w:pPr>
        <w:ind w:left="5670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УТВЕРЖДЕН</w:t>
      </w:r>
    </w:p>
    <w:p w:rsidR="007D533D" w:rsidRDefault="008A53AD">
      <w:pPr>
        <w:ind w:left="567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постановлением Правительства</w:t>
      </w:r>
    </w:p>
    <w:p w:rsidR="007D533D" w:rsidRDefault="008A53AD">
      <w:pPr>
        <w:ind w:left="567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Смоленской области</w:t>
      </w:r>
    </w:p>
    <w:p w:rsidR="007D533D" w:rsidRDefault="009508B6">
      <w:pPr>
        <w:ind w:left="5670"/>
        <w:rPr>
          <w:sz w:val="28"/>
          <w:szCs w:val="28"/>
          <w:lang w:eastAsia="en-US"/>
        </w:rPr>
      </w:pPr>
      <w:r w:rsidRPr="009508B6">
        <w:rPr>
          <w:sz w:val="28"/>
          <w:szCs w:val="28"/>
          <w:lang w:eastAsia="en-US"/>
        </w:rPr>
        <w:t>от  28.12.2024  № 1084</w:t>
      </w:r>
      <w:bookmarkStart w:id="1" w:name="_GoBack"/>
      <w:bookmarkEnd w:id="1"/>
    </w:p>
    <w:p w:rsidR="007D533D" w:rsidRDefault="007D533D">
      <w:pPr>
        <w:ind w:left="5670"/>
        <w:rPr>
          <w:sz w:val="28"/>
          <w:szCs w:val="28"/>
          <w:lang w:eastAsia="en-US"/>
        </w:rPr>
      </w:pPr>
    </w:p>
    <w:p w:rsidR="007D533D" w:rsidRDefault="008A53AD">
      <w:pPr>
        <w:ind w:left="1701" w:right="170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АДМИНИСТРАТИВНЫЙ РЕГЛАМЕНТ</w:t>
      </w:r>
    </w:p>
    <w:p w:rsidR="007D533D" w:rsidRDefault="008A53AD">
      <w:pPr>
        <w:ind w:left="1701" w:right="170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предоставления </w:t>
      </w:r>
      <w:r w:rsidR="00E07ACD">
        <w:rPr>
          <w:b/>
          <w:bCs/>
          <w:sz w:val="28"/>
          <w:szCs w:val="28"/>
          <w:lang w:eastAsia="en-US"/>
        </w:rPr>
        <w:t xml:space="preserve">Главным управлением записи актов гражданского состояния </w:t>
      </w:r>
      <w:r>
        <w:rPr>
          <w:b/>
          <w:bCs/>
          <w:sz w:val="28"/>
          <w:szCs w:val="28"/>
          <w:lang w:eastAsia="en-US"/>
        </w:rPr>
        <w:t>Смоленской области государственной услуги «Пр</w:t>
      </w:r>
      <w:r w:rsidR="00E07ACD">
        <w:rPr>
          <w:b/>
          <w:bCs/>
          <w:sz w:val="28"/>
          <w:szCs w:val="28"/>
          <w:lang w:eastAsia="en-US"/>
        </w:rPr>
        <w:t xml:space="preserve">оставление апостиля на документах о регистрации актов гражданского состояния, подлежащих вывозу за границу» </w:t>
      </w:r>
    </w:p>
    <w:p w:rsidR="007D533D" w:rsidRDefault="007D533D">
      <w:pPr>
        <w:jc w:val="center"/>
        <w:outlineLvl w:val="1"/>
        <w:rPr>
          <w:b/>
          <w:sz w:val="28"/>
          <w:szCs w:val="28"/>
          <w:lang w:eastAsia="en-US"/>
        </w:rPr>
      </w:pPr>
    </w:p>
    <w:p w:rsidR="007D533D" w:rsidRDefault="008A53AD">
      <w:pPr>
        <w:jc w:val="center"/>
        <w:outlineLvl w:val="1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1. Общие положения</w:t>
      </w:r>
    </w:p>
    <w:p w:rsidR="007D533D" w:rsidRDefault="007D533D">
      <w:pPr>
        <w:jc w:val="both"/>
        <w:rPr>
          <w:b/>
          <w:sz w:val="28"/>
          <w:szCs w:val="28"/>
          <w:lang w:eastAsia="en-US"/>
        </w:rPr>
      </w:pPr>
    </w:p>
    <w:p w:rsidR="007D533D" w:rsidRDefault="007B0508">
      <w:pPr>
        <w:numPr>
          <w:ilvl w:val="1"/>
          <w:numId w:val="14"/>
        </w:numPr>
        <w:contextualSpacing/>
        <w:jc w:val="center"/>
        <w:outlineLvl w:val="2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1.1. </w:t>
      </w:r>
      <w:r w:rsidR="008A53AD">
        <w:rPr>
          <w:b/>
          <w:sz w:val="28"/>
          <w:szCs w:val="28"/>
          <w:lang w:eastAsia="en-US"/>
        </w:rPr>
        <w:t>Предмет регулирования настоящего</w:t>
      </w:r>
    </w:p>
    <w:p w:rsidR="007D533D" w:rsidRDefault="008A53AD">
      <w:pPr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Административного регламента</w:t>
      </w:r>
    </w:p>
    <w:p w:rsidR="007D533D" w:rsidRDefault="007D533D">
      <w:pPr>
        <w:jc w:val="both"/>
        <w:rPr>
          <w:sz w:val="28"/>
          <w:szCs w:val="28"/>
          <w:lang w:eastAsia="en-US"/>
        </w:rPr>
      </w:pPr>
    </w:p>
    <w:p w:rsidR="00026B11" w:rsidRDefault="008A53AD" w:rsidP="00026B1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1.1.1. </w:t>
      </w:r>
      <w:proofErr w:type="gramStart"/>
      <w:r>
        <w:rPr>
          <w:sz w:val="28"/>
          <w:szCs w:val="28"/>
          <w:lang w:eastAsia="en-US"/>
        </w:rPr>
        <w:t xml:space="preserve">Настоящий Административный регламент разработан в целях повышения качества и доступности предоставления </w:t>
      </w:r>
      <w:r w:rsidR="00E07ACD">
        <w:rPr>
          <w:sz w:val="28"/>
          <w:szCs w:val="28"/>
          <w:lang w:eastAsia="en-US"/>
        </w:rPr>
        <w:t xml:space="preserve">Главным управлением записи актов гражданского состояния </w:t>
      </w:r>
      <w:r>
        <w:rPr>
          <w:sz w:val="28"/>
          <w:szCs w:val="28"/>
          <w:lang w:eastAsia="en-US"/>
        </w:rPr>
        <w:t>Смоленской области (далее также –</w:t>
      </w:r>
      <w:r w:rsidR="00E07ACD">
        <w:rPr>
          <w:sz w:val="28"/>
          <w:szCs w:val="28"/>
          <w:lang w:eastAsia="en-US"/>
        </w:rPr>
        <w:t xml:space="preserve"> Главное управление</w:t>
      </w:r>
      <w:r>
        <w:rPr>
          <w:sz w:val="28"/>
          <w:szCs w:val="28"/>
          <w:lang w:eastAsia="en-US"/>
        </w:rPr>
        <w:t>) государственной услуги «</w:t>
      </w:r>
      <w:r>
        <w:rPr>
          <w:sz w:val="28"/>
          <w:szCs w:val="28"/>
        </w:rPr>
        <w:t>Пр</w:t>
      </w:r>
      <w:r w:rsidR="00E07ACD">
        <w:rPr>
          <w:sz w:val="28"/>
          <w:szCs w:val="28"/>
        </w:rPr>
        <w:t>оставление апостиля на документах о регистрации актов гражданского состояни</w:t>
      </w:r>
      <w:r w:rsidR="00CC65C6">
        <w:rPr>
          <w:sz w:val="28"/>
          <w:szCs w:val="28"/>
        </w:rPr>
        <w:t>я, подлежащих вывозу за границу</w:t>
      </w:r>
      <w:r>
        <w:rPr>
          <w:sz w:val="28"/>
          <w:szCs w:val="28"/>
          <w:lang w:eastAsia="en-US"/>
        </w:rPr>
        <w:t xml:space="preserve">» (далее также – государственная услуга) и определяет сроки и последовательность действий (административных процедур) при осуществлении полномочий </w:t>
      </w:r>
      <w:r w:rsidR="00E07ACD">
        <w:rPr>
          <w:sz w:val="28"/>
          <w:szCs w:val="28"/>
          <w:lang w:eastAsia="en-US"/>
        </w:rPr>
        <w:t xml:space="preserve">Главного управления </w:t>
      </w:r>
      <w:r>
        <w:rPr>
          <w:sz w:val="28"/>
          <w:szCs w:val="28"/>
          <w:lang w:eastAsia="en-US"/>
        </w:rPr>
        <w:t>по предост</w:t>
      </w:r>
      <w:r w:rsidR="00026B11">
        <w:rPr>
          <w:sz w:val="28"/>
          <w:szCs w:val="28"/>
          <w:lang w:eastAsia="en-US"/>
        </w:rPr>
        <w:t>авлению государственной услуги.</w:t>
      </w:r>
      <w:proofErr w:type="gramEnd"/>
    </w:p>
    <w:p w:rsidR="00026B11" w:rsidRDefault="008A53AD" w:rsidP="00026B11">
      <w:pPr>
        <w:ind w:firstLine="709"/>
        <w:jc w:val="both"/>
        <w:rPr>
          <w:sz w:val="28"/>
          <w:szCs w:val="28"/>
        </w:rPr>
      </w:pPr>
      <w:r w:rsidRPr="00150B2B">
        <w:rPr>
          <w:spacing w:val="-6"/>
          <w:sz w:val="28"/>
          <w:szCs w:val="28"/>
        </w:rPr>
        <w:t xml:space="preserve">1.1.2. </w:t>
      </w:r>
      <w:proofErr w:type="spellStart"/>
      <w:r w:rsidR="00150B2B" w:rsidRPr="00150B2B">
        <w:rPr>
          <w:sz w:val="28"/>
          <w:szCs w:val="28"/>
        </w:rPr>
        <w:t>Апостиль</w:t>
      </w:r>
      <w:proofErr w:type="spellEnd"/>
      <w:r w:rsidR="00150B2B" w:rsidRPr="00150B2B">
        <w:rPr>
          <w:sz w:val="28"/>
          <w:szCs w:val="28"/>
        </w:rPr>
        <w:t xml:space="preserve"> проставляется на документах о регистрации актов гражданского состояния, предназначенных для предъявления в компетентные органы государств, подписавших </w:t>
      </w:r>
      <w:hyperlink r:id="rId15">
        <w:r w:rsidR="00150B2B" w:rsidRPr="00150B2B">
          <w:rPr>
            <w:color w:val="000000" w:themeColor="text1"/>
            <w:sz w:val="28"/>
            <w:szCs w:val="28"/>
          </w:rPr>
          <w:t>Конвенцию</w:t>
        </w:r>
      </w:hyperlink>
      <w:r w:rsidR="00150B2B" w:rsidRPr="00150B2B">
        <w:rPr>
          <w:sz w:val="28"/>
          <w:szCs w:val="28"/>
        </w:rPr>
        <w:t>, отменяющую требование легализации иностранных официальных документов, заключенную в Гааге 5 октября 1961 года.</w:t>
      </w:r>
    </w:p>
    <w:p w:rsidR="00150B2B" w:rsidRPr="00150B2B" w:rsidRDefault="00150B2B" w:rsidP="00026B11">
      <w:pPr>
        <w:ind w:firstLine="709"/>
        <w:jc w:val="both"/>
        <w:rPr>
          <w:sz w:val="28"/>
          <w:szCs w:val="28"/>
          <w:lang w:eastAsia="en-US"/>
        </w:rPr>
      </w:pPr>
      <w:r w:rsidRPr="00150B2B">
        <w:rPr>
          <w:sz w:val="28"/>
          <w:szCs w:val="28"/>
        </w:rPr>
        <w:t xml:space="preserve">1.1.3. </w:t>
      </w:r>
      <w:proofErr w:type="spellStart"/>
      <w:r w:rsidRPr="00150B2B">
        <w:rPr>
          <w:sz w:val="28"/>
          <w:szCs w:val="28"/>
        </w:rPr>
        <w:t>Апостиль</w:t>
      </w:r>
      <w:proofErr w:type="spellEnd"/>
      <w:r w:rsidRPr="00150B2B">
        <w:rPr>
          <w:sz w:val="28"/>
          <w:szCs w:val="28"/>
        </w:rPr>
        <w:t xml:space="preserve"> удостоверяет подлинность подписи и должность лица, подписавшего документы о регистрации актов гражданского состояния, и в надлежащем случае подлинность печати или штампа, которыми скреплены эти документы.</w:t>
      </w:r>
    </w:p>
    <w:p w:rsidR="007D533D" w:rsidRDefault="007D533D">
      <w:pPr>
        <w:jc w:val="center"/>
        <w:outlineLvl w:val="2"/>
        <w:rPr>
          <w:b/>
          <w:sz w:val="28"/>
          <w:szCs w:val="28"/>
        </w:rPr>
      </w:pPr>
    </w:p>
    <w:p w:rsidR="007D533D" w:rsidRDefault="008A53AD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1.2. Круг заявителей</w:t>
      </w:r>
    </w:p>
    <w:p w:rsidR="007B0508" w:rsidRDefault="007B0508">
      <w:pPr>
        <w:ind w:firstLine="709"/>
        <w:jc w:val="both"/>
        <w:rPr>
          <w:b/>
          <w:sz w:val="28"/>
          <w:szCs w:val="28"/>
        </w:rPr>
      </w:pPr>
    </w:p>
    <w:p w:rsidR="00150B2B" w:rsidRDefault="008A53A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Заявителями являются</w:t>
      </w:r>
      <w:r w:rsidR="00150B2B">
        <w:rPr>
          <w:sz w:val="28"/>
          <w:szCs w:val="28"/>
          <w:lang w:eastAsia="en-US"/>
        </w:rPr>
        <w:t>:</w:t>
      </w:r>
    </w:p>
    <w:p w:rsidR="00150B2B" w:rsidRDefault="00150B2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граждане Российской Федерации;</w:t>
      </w:r>
    </w:p>
    <w:p w:rsidR="00150B2B" w:rsidRDefault="00150B2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иностранные граждане;</w:t>
      </w:r>
    </w:p>
    <w:p w:rsidR="007D533D" w:rsidRDefault="00150B2B" w:rsidP="00150B2B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лица без гражданства. </w:t>
      </w:r>
    </w:p>
    <w:p w:rsidR="00081937" w:rsidRDefault="00081937">
      <w:pPr>
        <w:ind w:left="1701" w:right="1700"/>
        <w:contextualSpacing/>
        <w:jc w:val="center"/>
        <w:outlineLvl w:val="2"/>
        <w:rPr>
          <w:b/>
          <w:sz w:val="28"/>
          <w:szCs w:val="28"/>
          <w:lang w:eastAsia="en-US"/>
        </w:rPr>
      </w:pPr>
    </w:p>
    <w:p w:rsidR="00F0337D" w:rsidRDefault="00F0337D">
      <w:pPr>
        <w:ind w:left="1701" w:right="1700"/>
        <w:contextualSpacing/>
        <w:jc w:val="center"/>
        <w:outlineLvl w:val="2"/>
        <w:rPr>
          <w:b/>
          <w:sz w:val="28"/>
          <w:szCs w:val="28"/>
          <w:lang w:eastAsia="en-US"/>
        </w:rPr>
      </w:pPr>
    </w:p>
    <w:p w:rsidR="00F0337D" w:rsidRDefault="00F0337D">
      <w:pPr>
        <w:ind w:left="1701" w:right="1700"/>
        <w:contextualSpacing/>
        <w:jc w:val="center"/>
        <w:outlineLvl w:val="2"/>
        <w:rPr>
          <w:b/>
          <w:sz w:val="28"/>
          <w:szCs w:val="28"/>
          <w:lang w:eastAsia="en-US"/>
        </w:rPr>
      </w:pPr>
    </w:p>
    <w:p w:rsidR="00F0337D" w:rsidRDefault="00F0337D">
      <w:pPr>
        <w:ind w:left="1701" w:right="1700"/>
        <w:contextualSpacing/>
        <w:jc w:val="center"/>
        <w:outlineLvl w:val="2"/>
        <w:rPr>
          <w:b/>
          <w:sz w:val="28"/>
          <w:szCs w:val="28"/>
          <w:lang w:eastAsia="en-US"/>
        </w:rPr>
      </w:pPr>
    </w:p>
    <w:p w:rsidR="007D533D" w:rsidRDefault="008A53AD">
      <w:pPr>
        <w:ind w:left="1701" w:right="1700"/>
        <w:contextualSpacing/>
        <w:jc w:val="center"/>
        <w:outlineLvl w:val="2"/>
        <w:rPr>
          <w:rFonts w:ascii="Calibri" w:hAnsi="Calibri"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1.3. Требования к порядку информирования о предоставлении государственной услуги</w:t>
      </w:r>
    </w:p>
    <w:p w:rsidR="007D533D" w:rsidRDefault="007D533D">
      <w:pPr>
        <w:contextualSpacing/>
        <w:jc w:val="both"/>
        <w:rPr>
          <w:b/>
          <w:sz w:val="28"/>
          <w:szCs w:val="28"/>
          <w:lang w:eastAsia="en-US"/>
        </w:rPr>
      </w:pPr>
    </w:p>
    <w:p w:rsidR="007D533D" w:rsidRDefault="008A53AD" w:rsidP="007B050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1.3.1. Информирование о порядке предоставления государственной услуги осуществляется:</w:t>
      </w:r>
    </w:p>
    <w:p w:rsidR="007D533D" w:rsidRDefault="008A53AD" w:rsidP="007B050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непосредственно при личном приеме заявителя в </w:t>
      </w:r>
      <w:r w:rsidR="00150B2B">
        <w:rPr>
          <w:sz w:val="28"/>
          <w:szCs w:val="28"/>
          <w:lang w:eastAsia="en-US"/>
        </w:rPr>
        <w:t xml:space="preserve">Главном управлении </w:t>
      </w:r>
      <w:r>
        <w:rPr>
          <w:sz w:val="28"/>
          <w:szCs w:val="28"/>
          <w:lang w:eastAsia="en-US"/>
        </w:rPr>
        <w:t>или многофункциональном центре предоставления государственных и муниципальных услуг (далее также – МФЦ);</w:t>
      </w:r>
    </w:p>
    <w:p w:rsidR="007D533D" w:rsidRDefault="00C9062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по телефону Главного управления</w:t>
      </w:r>
      <w:r w:rsidR="008A53AD">
        <w:rPr>
          <w:sz w:val="28"/>
          <w:szCs w:val="28"/>
          <w:lang w:eastAsia="en-US"/>
        </w:rPr>
        <w:t xml:space="preserve"> или МФЦ;</w:t>
      </w:r>
    </w:p>
    <w:p w:rsidR="007D533D" w:rsidRDefault="008A53A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C9062C">
        <w:rPr>
          <w:sz w:val="28"/>
          <w:szCs w:val="28"/>
          <w:lang w:eastAsia="en-US"/>
        </w:rPr>
        <w:t>письменно, в том числ</w:t>
      </w:r>
      <w:r w:rsidR="00150B2B" w:rsidRPr="00C9062C">
        <w:rPr>
          <w:sz w:val="28"/>
          <w:szCs w:val="28"/>
          <w:lang w:eastAsia="en-US"/>
        </w:rPr>
        <w:t>е посредством электронной почты</w:t>
      </w:r>
      <w:r w:rsidRPr="00C9062C">
        <w:rPr>
          <w:sz w:val="28"/>
          <w:szCs w:val="28"/>
          <w:lang w:eastAsia="en-US"/>
        </w:rPr>
        <w:t>;</w:t>
      </w:r>
    </w:p>
    <w:p w:rsidR="007D533D" w:rsidRDefault="008A53A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посредством размещения в открытой и доступной форме информации: </w:t>
      </w:r>
    </w:p>
    <w:p w:rsidR="007D533D" w:rsidRDefault="008A53A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федеральной государственной информационной системе «Единый портал государственных и муниципальных услуг (функций)» (далее также – Единый портал) (электронный адрес: https://www.gosuslugi.ru/);</w:t>
      </w:r>
    </w:p>
    <w:p w:rsidR="007D533D" w:rsidRDefault="008A53A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региональной государственной информационной системе «Портал государственных и муниципальных услуг (функций) Смоленской области» (далее также – Региональный портал) (электронный адрес: https://pgu.admin-smolensk.ru/);</w:t>
      </w:r>
    </w:p>
    <w:p w:rsidR="007D533D" w:rsidRDefault="008A53A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на официальном сайте </w:t>
      </w:r>
      <w:r w:rsidR="00081937">
        <w:rPr>
          <w:sz w:val="28"/>
          <w:szCs w:val="28"/>
          <w:lang w:eastAsia="en-US"/>
        </w:rPr>
        <w:t xml:space="preserve">Главного управления </w:t>
      </w:r>
      <w:r w:rsidR="00993098">
        <w:rPr>
          <w:sz w:val="28"/>
          <w:szCs w:val="28"/>
          <w:lang w:eastAsia="en-US"/>
        </w:rPr>
        <w:t xml:space="preserve">в информационно-телекоммуникационной </w:t>
      </w:r>
      <w:r w:rsidR="00993098" w:rsidRPr="007B0508">
        <w:rPr>
          <w:sz w:val="28"/>
          <w:szCs w:val="28"/>
          <w:lang w:eastAsia="en-US"/>
        </w:rPr>
        <w:t>сети «И</w:t>
      </w:r>
      <w:r w:rsidR="00627E51" w:rsidRPr="007B0508">
        <w:rPr>
          <w:sz w:val="28"/>
          <w:szCs w:val="28"/>
          <w:lang w:eastAsia="en-US"/>
        </w:rPr>
        <w:t>нтернет»</w:t>
      </w:r>
      <w:r w:rsidR="00296302">
        <w:rPr>
          <w:sz w:val="28"/>
          <w:szCs w:val="28"/>
          <w:lang w:eastAsia="en-US"/>
        </w:rPr>
        <w:t xml:space="preserve"> (далее также – сеть «Инте</w:t>
      </w:r>
      <w:r w:rsidR="007B0508">
        <w:rPr>
          <w:sz w:val="28"/>
          <w:szCs w:val="28"/>
          <w:lang w:eastAsia="en-US"/>
        </w:rPr>
        <w:t>рнет»)</w:t>
      </w:r>
      <w:r w:rsidR="00627E51" w:rsidRPr="007B0508">
        <w:rPr>
          <w:sz w:val="28"/>
          <w:szCs w:val="28"/>
          <w:lang w:eastAsia="en-US"/>
        </w:rPr>
        <w:t xml:space="preserve"> </w:t>
      </w:r>
      <w:r w:rsidR="00C9062C" w:rsidRPr="007B0508">
        <w:rPr>
          <w:sz w:val="28"/>
          <w:szCs w:val="28"/>
          <w:lang w:eastAsia="en-US"/>
        </w:rPr>
        <w:t>(электронный</w:t>
      </w:r>
      <w:r w:rsidR="00C9062C">
        <w:rPr>
          <w:sz w:val="28"/>
          <w:szCs w:val="28"/>
          <w:lang w:eastAsia="en-US"/>
        </w:rPr>
        <w:t xml:space="preserve"> адрес: http://</w:t>
      </w:r>
      <w:r w:rsidR="00C9062C" w:rsidRPr="007B0508">
        <w:rPr>
          <w:sz w:val="28"/>
          <w:szCs w:val="28"/>
          <w:lang w:eastAsia="en-US"/>
        </w:rPr>
        <w:t>zags</w:t>
      </w:r>
      <w:r>
        <w:rPr>
          <w:sz w:val="28"/>
          <w:szCs w:val="28"/>
          <w:lang w:eastAsia="en-US"/>
        </w:rPr>
        <w:t>.admin-smolensk.ru);</w:t>
      </w:r>
    </w:p>
    <w:p w:rsidR="007D533D" w:rsidRDefault="00026B11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 посред</w:t>
      </w:r>
      <w:r w:rsidR="004973E4">
        <w:rPr>
          <w:sz w:val="28"/>
          <w:szCs w:val="28"/>
          <w:lang w:eastAsia="en-US"/>
        </w:rPr>
        <w:t>ством размещения информации</w:t>
      </w:r>
      <w:r w:rsidR="004973E4">
        <w:rPr>
          <w:sz w:val="28"/>
          <w:szCs w:val="28"/>
          <w:lang w:eastAsia="en-US"/>
        </w:rPr>
        <w:tab/>
        <w:t xml:space="preserve"> на </w:t>
      </w:r>
      <w:r w:rsidR="008A53AD">
        <w:rPr>
          <w:sz w:val="28"/>
          <w:szCs w:val="28"/>
          <w:lang w:eastAsia="en-US"/>
        </w:rPr>
        <w:t xml:space="preserve">информационных стендах </w:t>
      </w:r>
      <w:r w:rsidR="00081937">
        <w:rPr>
          <w:sz w:val="28"/>
          <w:szCs w:val="28"/>
          <w:lang w:eastAsia="en-US"/>
        </w:rPr>
        <w:t xml:space="preserve">Главного управления </w:t>
      </w:r>
      <w:r w:rsidR="008A53AD">
        <w:rPr>
          <w:sz w:val="28"/>
          <w:szCs w:val="28"/>
          <w:lang w:eastAsia="en-US"/>
        </w:rPr>
        <w:t>или МФЦ.</w:t>
      </w:r>
    </w:p>
    <w:p w:rsidR="007D533D" w:rsidRDefault="008A53A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1.3.2. Информирование осуществляется по вопросам, касающимся:</w:t>
      </w:r>
    </w:p>
    <w:p w:rsidR="007D533D" w:rsidRDefault="008A53A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способов подачи заявления о предоставлении государственной услуги;</w:t>
      </w:r>
    </w:p>
    <w:p w:rsidR="007D533D" w:rsidRDefault="008A53A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адресов </w:t>
      </w:r>
      <w:r w:rsidR="00081937">
        <w:rPr>
          <w:sz w:val="28"/>
          <w:szCs w:val="28"/>
          <w:lang w:eastAsia="en-US"/>
        </w:rPr>
        <w:t>Главного управле</w:t>
      </w:r>
      <w:r w:rsidR="00C9062C">
        <w:rPr>
          <w:sz w:val="28"/>
          <w:szCs w:val="28"/>
          <w:lang w:eastAsia="en-US"/>
        </w:rPr>
        <w:t>ния</w:t>
      </w:r>
      <w:r w:rsidR="005470B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 МФЦ, обращение в которые необходимо для предоставления государственной услуги;</w:t>
      </w:r>
    </w:p>
    <w:p w:rsidR="007D533D" w:rsidRDefault="008A53A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справочн</w:t>
      </w:r>
      <w:r w:rsidR="00C9062C">
        <w:rPr>
          <w:sz w:val="28"/>
          <w:szCs w:val="28"/>
          <w:lang w:eastAsia="en-US"/>
        </w:rPr>
        <w:t>ой информации о работе Главного управления</w:t>
      </w:r>
      <w:r>
        <w:rPr>
          <w:sz w:val="28"/>
          <w:szCs w:val="28"/>
          <w:lang w:eastAsia="en-US"/>
        </w:rPr>
        <w:t xml:space="preserve"> (структ</w:t>
      </w:r>
      <w:r w:rsidR="00C9062C">
        <w:rPr>
          <w:sz w:val="28"/>
          <w:szCs w:val="28"/>
          <w:lang w:eastAsia="en-US"/>
        </w:rPr>
        <w:t>урных подразделений Главного управления</w:t>
      </w:r>
      <w:r>
        <w:rPr>
          <w:sz w:val="28"/>
          <w:szCs w:val="28"/>
          <w:lang w:eastAsia="en-US"/>
        </w:rPr>
        <w:t>);</w:t>
      </w:r>
    </w:p>
    <w:p w:rsidR="007D533D" w:rsidRPr="006D1C6D" w:rsidRDefault="008A53A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документов, необходимых для предоставления государственной услуги </w:t>
      </w:r>
      <w:r w:rsidRPr="006D1C6D">
        <w:rPr>
          <w:sz w:val="28"/>
          <w:szCs w:val="28"/>
          <w:lang w:eastAsia="en-US"/>
        </w:rPr>
        <w:t>и услуг, которые являются необходимыми и обязательными для предоставления государственной услуги;</w:t>
      </w:r>
    </w:p>
    <w:p w:rsidR="007D533D" w:rsidRDefault="008A53A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порядка и сроков предоставления государственной услуги;</w:t>
      </w:r>
    </w:p>
    <w:p w:rsidR="007D533D" w:rsidRDefault="008A53A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 порядка получения сведений о ходе рассмотрения заявления о предоставлении государственной услуги и о результатах предоставления государственной услуги;</w:t>
      </w:r>
    </w:p>
    <w:p w:rsidR="007D533D" w:rsidRPr="006D1C6D" w:rsidRDefault="008A53AD">
      <w:pPr>
        <w:ind w:firstLine="709"/>
        <w:jc w:val="both"/>
        <w:rPr>
          <w:sz w:val="28"/>
          <w:szCs w:val="28"/>
          <w:lang w:eastAsia="en-US"/>
        </w:rPr>
      </w:pPr>
      <w:r w:rsidRPr="006D1C6D">
        <w:rPr>
          <w:sz w:val="28"/>
          <w:szCs w:val="28"/>
          <w:lang w:eastAsia="en-US"/>
        </w:rPr>
        <w:t>- предоставления услуг, которые являются необходимыми и обязательными для предоставления государственной услуги;</w:t>
      </w:r>
    </w:p>
    <w:p w:rsidR="007D533D" w:rsidRDefault="008A53A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порядка досудебного (внесудебного) обжалования действий (бездействия) должностных лиц и принимаемых ими решений при предоставлении государственной услуги.</w:t>
      </w:r>
    </w:p>
    <w:p w:rsidR="007D533D" w:rsidRDefault="008A53A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Получение информации по вопросам предоставления государственной услуги </w:t>
      </w:r>
      <w:r w:rsidRPr="006D1C6D">
        <w:rPr>
          <w:sz w:val="28"/>
          <w:szCs w:val="28"/>
          <w:lang w:eastAsia="en-US"/>
        </w:rPr>
        <w:t>и услуг, которые являются необходимыми и обязательными для предоставления государственной услуги,</w:t>
      </w:r>
      <w:r>
        <w:rPr>
          <w:sz w:val="28"/>
          <w:szCs w:val="28"/>
          <w:lang w:eastAsia="en-US"/>
        </w:rPr>
        <w:t xml:space="preserve"> осуществляется бесплатно.</w:t>
      </w:r>
    </w:p>
    <w:p w:rsidR="007D533D" w:rsidRPr="007B0508" w:rsidRDefault="008A53AD" w:rsidP="007B0508">
      <w:pPr>
        <w:ind w:firstLine="709"/>
        <w:jc w:val="both"/>
        <w:rPr>
          <w:sz w:val="28"/>
          <w:szCs w:val="28"/>
          <w:lang w:eastAsia="en-US"/>
        </w:rPr>
      </w:pPr>
      <w:r w:rsidRPr="007B0508">
        <w:rPr>
          <w:sz w:val="28"/>
          <w:szCs w:val="28"/>
          <w:lang w:eastAsia="en-US"/>
        </w:rPr>
        <w:t>1.3.3. При устном обращении заявителя (лично или по телефону) должностное лицо</w:t>
      </w:r>
      <w:r w:rsidR="005470B7" w:rsidRPr="007B0508">
        <w:rPr>
          <w:sz w:val="28"/>
          <w:szCs w:val="28"/>
          <w:lang w:eastAsia="en-US"/>
        </w:rPr>
        <w:t xml:space="preserve"> </w:t>
      </w:r>
      <w:r w:rsidR="00081937">
        <w:rPr>
          <w:sz w:val="28"/>
          <w:szCs w:val="28"/>
          <w:lang w:eastAsia="en-US"/>
        </w:rPr>
        <w:t>Главного управления</w:t>
      </w:r>
      <w:r w:rsidRPr="007B0508">
        <w:rPr>
          <w:sz w:val="28"/>
          <w:szCs w:val="28"/>
          <w:lang w:eastAsia="en-US"/>
        </w:rPr>
        <w:t xml:space="preserve">, </w:t>
      </w:r>
      <w:r w:rsidR="00813BAE" w:rsidRPr="007B0508">
        <w:rPr>
          <w:sz w:val="28"/>
          <w:szCs w:val="28"/>
          <w:lang w:eastAsia="en-US"/>
        </w:rPr>
        <w:t xml:space="preserve">работник </w:t>
      </w:r>
      <w:r w:rsidRPr="007B0508">
        <w:rPr>
          <w:sz w:val="28"/>
          <w:szCs w:val="28"/>
          <w:lang w:eastAsia="en-US"/>
        </w:rPr>
        <w:t xml:space="preserve">МФЦ, осуществляющие консультирование, </w:t>
      </w:r>
      <w:r w:rsidRPr="007B0508">
        <w:rPr>
          <w:sz w:val="28"/>
          <w:szCs w:val="28"/>
          <w:lang w:eastAsia="en-US"/>
        </w:rPr>
        <w:lastRenderedPageBreak/>
        <w:t xml:space="preserve">подробно и в вежливой (корректной) форме информируют </w:t>
      </w:r>
      <w:proofErr w:type="gramStart"/>
      <w:r w:rsidRPr="007B0508">
        <w:rPr>
          <w:sz w:val="28"/>
          <w:szCs w:val="28"/>
          <w:lang w:eastAsia="en-US"/>
        </w:rPr>
        <w:t>обратившихся</w:t>
      </w:r>
      <w:proofErr w:type="gramEnd"/>
      <w:r w:rsidRPr="007B0508">
        <w:rPr>
          <w:sz w:val="28"/>
          <w:szCs w:val="28"/>
          <w:lang w:eastAsia="en-US"/>
        </w:rPr>
        <w:t xml:space="preserve"> по интересующим вопросам.</w:t>
      </w:r>
    </w:p>
    <w:p w:rsidR="007D533D" w:rsidRDefault="008A53AD" w:rsidP="007B050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Ответ на телефонный звонок должен начинаться с информации о наименовании орган</w:t>
      </w:r>
      <w:r w:rsidR="00081937">
        <w:rPr>
          <w:sz w:val="28"/>
          <w:szCs w:val="28"/>
          <w:lang w:eastAsia="en-US"/>
        </w:rPr>
        <w:t xml:space="preserve">а, в который позвонил заявитель, </w:t>
      </w:r>
      <w:r>
        <w:rPr>
          <w:sz w:val="28"/>
          <w:szCs w:val="28"/>
          <w:lang w:eastAsia="en-US"/>
        </w:rPr>
        <w:t>фамилии, имени, отчестве (при наличии) и должности специалиста, принявшего телефонный звонок.</w:t>
      </w:r>
    </w:p>
    <w:p w:rsidR="007D533D" w:rsidRDefault="008A53AD" w:rsidP="007B050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Если должностное лицо </w:t>
      </w:r>
      <w:r w:rsidR="00081937">
        <w:rPr>
          <w:sz w:val="28"/>
          <w:szCs w:val="28"/>
          <w:lang w:eastAsia="en-US"/>
        </w:rPr>
        <w:t xml:space="preserve">Главного управления </w:t>
      </w:r>
      <w:r>
        <w:rPr>
          <w:sz w:val="28"/>
          <w:szCs w:val="28"/>
          <w:lang w:eastAsia="en-US"/>
        </w:rPr>
        <w:t>не может самостоятельно дать ответ, телефонный звонок должен быть переадресован (переведен) другому должностному лицу или же обратившемуся лицу должен быть сообщен телефонный номер, по которому можно будет получить необходимую информацию.</w:t>
      </w:r>
    </w:p>
    <w:p w:rsidR="007D533D" w:rsidRPr="007B0508" w:rsidRDefault="008A53AD" w:rsidP="007B050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Если подготовка ответа требует продолжительного времени, должностное лицо </w:t>
      </w:r>
      <w:r w:rsidR="00081937">
        <w:rPr>
          <w:sz w:val="28"/>
          <w:szCs w:val="28"/>
          <w:lang w:eastAsia="en-US"/>
        </w:rPr>
        <w:t xml:space="preserve">Главного управления </w:t>
      </w:r>
      <w:r>
        <w:rPr>
          <w:sz w:val="28"/>
          <w:szCs w:val="28"/>
          <w:lang w:eastAsia="en-US"/>
        </w:rPr>
        <w:t>предлагает зая</w:t>
      </w:r>
      <w:r w:rsidR="00026B11">
        <w:rPr>
          <w:sz w:val="28"/>
          <w:szCs w:val="28"/>
          <w:lang w:eastAsia="en-US"/>
        </w:rPr>
        <w:t>вителю</w:t>
      </w:r>
      <w:r>
        <w:rPr>
          <w:sz w:val="28"/>
          <w:szCs w:val="28"/>
          <w:lang w:eastAsia="en-US"/>
        </w:rPr>
        <w:t xml:space="preserve"> один из следующих вариантов дальнейших действий: изложить обращение в письменной форме, назначить другое время для</w:t>
      </w:r>
      <w:r w:rsidRPr="007B0508">
        <w:rPr>
          <w:sz w:val="28"/>
          <w:szCs w:val="28"/>
          <w:lang w:eastAsia="en-US"/>
        </w:rPr>
        <w:t xml:space="preserve"> консультаций.</w:t>
      </w:r>
    </w:p>
    <w:p w:rsidR="007D533D" w:rsidRDefault="00081937" w:rsidP="007B050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Должностное лицо Главного управления</w:t>
      </w:r>
      <w:r w:rsidR="008A53AD">
        <w:rPr>
          <w:sz w:val="28"/>
          <w:szCs w:val="28"/>
          <w:lang w:eastAsia="en-US"/>
        </w:rPr>
        <w:t xml:space="preserve"> не вправе осуществлять информирование, выходящее за рамки стандартных процедур и условий предоставления государственной услуги и влияющее прямо или косвенно на принимаемое решение.</w:t>
      </w:r>
    </w:p>
    <w:p w:rsidR="007D533D" w:rsidRDefault="008A53AD" w:rsidP="007B050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Продолжительность информирования по телефону не должна превышать               10 </w:t>
      </w:r>
      <w:r w:rsidRPr="007B0508">
        <w:rPr>
          <w:sz w:val="28"/>
          <w:szCs w:val="28"/>
          <w:lang w:eastAsia="en-US"/>
        </w:rPr>
        <w:t>минут.</w:t>
      </w:r>
    </w:p>
    <w:p w:rsidR="007D533D" w:rsidRDefault="008A53AD" w:rsidP="007B050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Информирование осуществляется в соответствии с графиком приема </w:t>
      </w:r>
      <w:r w:rsidRPr="007B0508">
        <w:rPr>
          <w:sz w:val="28"/>
          <w:szCs w:val="28"/>
          <w:lang w:eastAsia="en-US"/>
        </w:rPr>
        <w:t>граждан.</w:t>
      </w:r>
    </w:p>
    <w:p w:rsidR="007D533D" w:rsidRPr="007B0508" w:rsidRDefault="008A53AD" w:rsidP="007B0508">
      <w:pPr>
        <w:ind w:firstLine="709"/>
        <w:jc w:val="both"/>
        <w:rPr>
          <w:sz w:val="28"/>
          <w:szCs w:val="28"/>
          <w:lang w:eastAsia="en-US"/>
        </w:rPr>
      </w:pPr>
      <w:r w:rsidRPr="007B0508">
        <w:rPr>
          <w:sz w:val="28"/>
          <w:szCs w:val="28"/>
          <w:lang w:eastAsia="en-US"/>
        </w:rPr>
        <w:t xml:space="preserve">1.3.4. Индивидуальное информирование при поступлении письменного обращения заинтересованного лица в </w:t>
      </w:r>
      <w:r w:rsidR="00C3331D">
        <w:rPr>
          <w:sz w:val="28"/>
          <w:szCs w:val="28"/>
          <w:lang w:eastAsia="en-US"/>
        </w:rPr>
        <w:t>Главное у</w:t>
      </w:r>
      <w:r w:rsidR="00C9062C">
        <w:rPr>
          <w:sz w:val="28"/>
          <w:szCs w:val="28"/>
          <w:lang w:eastAsia="en-US"/>
        </w:rPr>
        <w:t>правление</w:t>
      </w:r>
      <w:r w:rsidRPr="007B0508">
        <w:rPr>
          <w:sz w:val="28"/>
          <w:szCs w:val="28"/>
          <w:lang w:eastAsia="en-US"/>
        </w:rPr>
        <w:t>, МФЦ осуществляется путем направления ему письменного ответа почтовым отправлением или по электронной почте.</w:t>
      </w:r>
    </w:p>
    <w:p w:rsidR="007D533D" w:rsidRDefault="008A53AD" w:rsidP="007B050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 информировании в письменном виде ответ на обращение направляется заинтересованному лицу в течение 30 дней со дня регистрации обращения.</w:t>
      </w:r>
    </w:p>
    <w:p w:rsidR="007D533D" w:rsidRPr="007B0508" w:rsidRDefault="008A53AD" w:rsidP="007B0508">
      <w:pPr>
        <w:ind w:firstLine="709"/>
        <w:jc w:val="both"/>
        <w:rPr>
          <w:sz w:val="28"/>
          <w:szCs w:val="28"/>
          <w:lang w:eastAsia="en-US"/>
        </w:rPr>
      </w:pPr>
      <w:r w:rsidRPr="007B0508">
        <w:rPr>
          <w:sz w:val="28"/>
          <w:szCs w:val="28"/>
          <w:lang w:eastAsia="en-US"/>
        </w:rPr>
        <w:t xml:space="preserve">1.3.5. </w:t>
      </w:r>
      <w:proofErr w:type="gramStart"/>
      <w:r w:rsidRPr="007B0508">
        <w:rPr>
          <w:sz w:val="28"/>
          <w:szCs w:val="28"/>
          <w:lang w:eastAsia="en-US"/>
        </w:rPr>
        <w:t>На Едином портале и (или) Региональном портале размещаются сведения, которые являются необходимыми и обязательными для предоставления государственной услуги,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  <w:proofErr w:type="gramEnd"/>
    </w:p>
    <w:p w:rsidR="007D533D" w:rsidRDefault="008A53AD" w:rsidP="007B0508">
      <w:pPr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</w:t>
      </w:r>
      <w:r w:rsidR="00C9062C">
        <w:rPr>
          <w:sz w:val="28"/>
          <w:szCs w:val="28"/>
          <w:lang w:eastAsia="en-US"/>
        </w:rPr>
        <w:t xml:space="preserve"> технические средства заявителя </w:t>
      </w:r>
      <w:r>
        <w:rPr>
          <w:sz w:val="28"/>
          <w:szCs w:val="28"/>
          <w:lang w:eastAsia="en-US"/>
        </w:rPr>
        <w:t>требует заключения лицензионного или иного соглашения с правообладателем программного обеспечения, предусматривающего взимание платы, регист</w:t>
      </w:r>
      <w:r w:rsidR="00C9062C">
        <w:rPr>
          <w:sz w:val="28"/>
          <w:szCs w:val="28"/>
          <w:lang w:eastAsia="en-US"/>
        </w:rPr>
        <w:t>рацию или авторизацию заявителя</w:t>
      </w:r>
      <w:r w:rsidR="005470B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или предоставление им персональных данных.</w:t>
      </w:r>
      <w:proofErr w:type="gramEnd"/>
    </w:p>
    <w:p w:rsidR="007D533D" w:rsidRPr="007B0508" w:rsidRDefault="008A53AD" w:rsidP="007B0508">
      <w:pPr>
        <w:ind w:firstLine="709"/>
        <w:jc w:val="both"/>
        <w:rPr>
          <w:sz w:val="28"/>
          <w:szCs w:val="28"/>
          <w:lang w:eastAsia="en-US"/>
        </w:rPr>
      </w:pPr>
      <w:r w:rsidRPr="007B0508">
        <w:rPr>
          <w:sz w:val="28"/>
          <w:szCs w:val="28"/>
          <w:lang w:eastAsia="en-US"/>
        </w:rPr>
        <w:t>1.3.6. На официальном сайте</w:t>
      </w:r>
      <w:r w:rsidR="005470B7" w:rsidRPr="007B0508">
        <w:rPr>
          <w:sz w:val="28"/>
          <w:szCs w:val="28"/>
          <w:lang w:eastAsia="en-US"/>
        </w:rPr>
        <w:t xml:space="preserve"> </w:t>
      </w:r>
      <w:r w:rsidR="00081937" w:rsidRPr="00E923FA">
        <w:rPr>
          <w:sz w:val="28"/>
          <w:szCs w:val="28"/>
          <w:lang w:eastAsia="en-US"/>
        </w:rPr>
        <w:t>Главного управления</w:t>
      </w:r>
      <w:r w:rsidR="005470B7">
        <w:rPr>
          <w:sz w:val="28"/>
          <w:szCs w:val="28"/>
          <w:lang w:eastAsia="en-US"/>
        </w:rPr>
        <w:t xml:space="preserve"> </w:t>
      </w:r>
      <w:r w:rsidR="00993098" w:rsidRPr="007B0508">
        <w:rPr>
          <w:sz w:val="28"/>
          <w:szCs w:val="28"/>
          <w:lang w:eastAsia="en-US"/>
        </w:rPr>
        <w:t xml:space="preserve">в </w:t>
      </w:r>
      <w:r w:rsidR="00627E51">
        <w:rPr>
          <w:sz w:val="28"/>
          <w:szCs w:val="28"/>
          <w:lang w:eastAsia="en-US"/>
        </w:rPr>
        <w:t>информационно-телекоммуникационной сети «Интернет»</w:t>
      </w:r>
      <w:r w:rsidRPr="007B0508">
        <w:rPr>
          <w:sz w:val="28"/>
          <w:szCs w:val="28"/>
          <w:lang w:eastAsia="en-US"/>
        </w:rPr>
        <w:t xml:space="preserve">, на стендах в местах предоставления государственной услуги и услуг, которые являются необходимыми и обязательными </w:t>
      </w:r>
      <w:r w:rsidRPr="007B0508">
        <w:rPr>
          <w:sz w:val="28"/>
          <w:szCs w:val="28"/>
          <w:lang w:eastAsia="en-US"/>
        </w:rPr>
        <w:lastRenderedPageBreak/>
        <w:t>для предоставления государственной услуги, и в МФЦ размещается следующая справочная информация:</w:t>
      </w:r>
    </w:p>
    <w:p w:rsidR="00A22676" w:rsidRDefault="00A22676" w:rsidP="007B050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 месте нахождения и графике работы Главного управления и</w:t>
      </w:r>
      <w:r w:rsidRPr="007B0508">
        <w:rPr>
          <w:sz w:val="28"/>
          <w:szCs w:val="28"/>
          <w:lang w:eastAsia="en-US"/>
        </w:rPr>
        <w:t xml:space="preserve"> его </w:t>
      </w:r>
      <w:r>
        <w:rPr>
          <w:sz w:val="28"/>
          <w:szCs w:val="28"/>
          <w:lang w:eastAsia="en-US"/>
        </w:rPr>
        <w:t>структурных подразделений, ответственных за предоставление государственной услуги, а также МФЦ;</w:t>
      </w:r>
    </w:p>
    <w:p w:rsidR="00A22676" w:rsidRPr="00A22676" w:rsidRDefault="00A22676" w:rsidP="007B050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справочные телефоны структурных подразделений Главного управления, ответственных за предоставление государственной услуги;</w:t>
      </w:r>
    </w:p>
    <w:p w:rsidR="007D533D" w:rsidRDefault="008A53AD" w:rsidP="007B050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A42BAD" w:rsidRPr="007B0508">
        <w:rPr>
          <w:sz w:val="28"/>
          <w:szCs w:val="28"/>
          <w:lang w:eastAsia="en-US"/>
        </w:rPr>
        <w:t>нормативные правовые акты, регулирующие порядок предоставления государственной услуги, в том числе настоящий Административный регламент, которые по требованию заявителя предоставляются ему для ознакомления;</w:t>
      </w:r>
    </w:p>
    <w:p w:rsidR="00A42BAD" w:rsidRDefault="008A53AD" w:rsidP="007B050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A22676">
        <w:rPr>
          <w:sz w:val="28"/>
          <w:szCs w:val="28"/>
          <w:lang w:eastAsia="en-US"/>
        </w:rPr>
        <w:t xml:space="preserve"> перечень документов</w:t>
      </w:r>
      <w:r w:rsidR="00A42BAD">
        <w:rPr>
          <w:sz w:val="28"/>
          <w:szCs w:val="28"/>
          <w:lang w:eastAsia="en-US"/>
        </w:rPr>
        <w:t>, необходимых для предоставления государс</w:t>
      </w:r>
      <w:r w:rsidR="00C9062C">
        <w:rPr>
          <w:sz w:val="28"/>
          <w:szCs w:val="28"/>
          <w:lang w:eastAsia="en-US"/>
        </w:rPr>
        <w:t>т</w:t>
      </w:r>
      <w:r w:rsidR="00A42BAD">
        <w:rPr>
          <w:sz w:val="28"/>
          <w:szCs w:val="28"/>
          <w:lang w:eastAsia="en-US"/>
        </w:rPr>
        <w:t>венной услуги, и требования, предъявляемые к этим документам;</w:t>
      </w:r>
    </w:p>
    <w:p w:rsidR="00A42BAD" w:rsidRDefault="00A42BAD" w:rsidP="007B050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сроки предоставления государственной услуги;</w:t>
      </w:r>
    </w:p>
    <w:p w:rsidR="007D533D" w:rsidRDefault="00A42BAD" w:rsidP="007B050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порядок обжалования действий (бездействия) и решений, осуществляемых и принимаемых должнос</w:t>
      </w:r>
      <w:r w:rsidR="0075709D">
        <w:rPr>
          <w:sz w:val="28"/>
          <w:szCs w:val="28"/>
          <w:lang w:eastAsia="en-US"/>
        </w:rPr>
        <w:t>тным лицом Главного управления и работником МФЦ</w:t>
      </w:r>
      <w:r w:rsidR="007B050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 ходе предоставления государственной услуги; </w:t>
      </w:r>
    </w:p>
    <w:p w:rsidR="007D533D" w:rsidRDefault="008A53AD" w:rsidP="007B050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адрес официального сайта, а также электронной почты и (или) формы обратной связи </w:t>
      </w:r>
      <w:r w:rsidR="00A42BAD">
        <w:rPr>
          <w:sz w:val="28"/>
          <w:szCs w:val="28"/>
          <w:lang w:eastAsia="en-US"/>
        </w:rPr>
        <w:t xml:space="preserve">Главного управления </w:t>
      </w:r>
      <w:r w:rsidRPr="00993098">
        <w:rPr>
          <w:sz w:val="28"/>
          <w:szCs w:val="28"/>
          <w:lang w:eastAsia="en-US"/>
        </w:rPr>
        <w:t>в сети «Интернет».</w:t>
      </w:r>
    </w:p>
    <w:p w:rsidR="007D533D" w:rsidRPr="007B0508" w:rsidRDefault="00C9062C" w:rsidP="007B0508">
      <w:pPr>
        <w:ind w:firstLine="709"/>
        <w:jc w:val="both"/>
        <w:rPr>
          <w:sz w:val="28"/>
          <w:szCs w:val="28"/>
          <w:lang w:eastAsia="en-US"/>
        </w:rPr>
      </w:pPr>
      <w:r w:rsidRPr="007B0508">
        <w:rPr>
          <w:sz w:val="28"/>
          <w:szCs w:val="28"/>
          <w:lang w:eastAsia="en-US"/>
        </w:rPr>
        <w:t>1.3.7. В залах ожидания Главного управления</w:t>
      </w:r>
      <w:r w:rsidR="008A53AD" w:rsidRPr="007B0508">
        <w:rPr>
          <w:sz w:val="28"/>
          <w:szCs w:val="28"/>
          <w:lang w:eastAsia="en-US"/>
        </w:rPr>
        <w:t xml:space="preserve"> размещаются нормативные правовые акты, регулирующие порядок предоставления государственной услуги, в том числе настоящий Административный регламент, </w:t>
      </w:r>
      <w:r w:rsidRPr="007B0508">
        <w:rPr>
          <w:sz w:val="28"/>
          <w:szCs w:val="28"/>
          <w:lang w:eastAsia="en-US"/>
        </w:rPr>
        <w:t xml:space="preserve">которые по требованию заявителя </w:t>
      </w:r>
      <w:r w:rsidR="008A53AD" w:rsidRPr="007B0508">
        <w:rPr>
          <w:sz w:val="28"/>
          <w:szCs w:val="28"/>
          <w:lang w:eastAsia="en-US"/>
        </w:rPr>
        <w:t>предоставляются ему для ознакомления.</w:t>
      </w:r>
    </w:p>
    <w:p w:rsidR="007D533D" w:rsidRDefault="008A53AD" w:rsidP="007B0508">
      <w:pPr>
        <w:ind w:firstLine="709"/>
        <w:jc w:val="both"/>
        <w:rPr>
          <w:sz w:val="28"/>
          <w:szCs w:val="28"/>
          <w:lang w:eastAsia="en-US"/>
        </w:rPr>
      </w:pPr>
      <w:r w:rsidRPr="007B0508">
        <w:rPr>
          <w:sz w:val="28"/>
          <w:szCs w:val="28"/>
          <w:lang w:eastAsia="en-US"/>
        </w:rPr>
        <w:t xml:space="preserve">1.3.8. Размещение информации о порядке предоставления государственной услуги на информационных стендах в помещении </w:t>
      </w:r>
      <w:r>
        <w:rPr>
          <w:sz w:val="28"/>
          <w:szCs w:val="28"/>
          <w:lang w:eastAsia="en-US"/>
        </w:rPr>
        <w:t>МФЦ осуществляется в соответствии с соглашением, заключенным между МФЦ и</w:t>
      </w:r>
      <w:r w:rsidR="00A42BAD">
        <w:rPr>
          <w:sz w:val="28"/>
          <w:szCs w:val="28"/>
          <w:lang w:eastAsia="en-US"/>
        </w:rPr>
        <w:t xml:space="preserve"> Главным управлением</w:t>
      </w:r>
      <w:r w:rsidR="007B0508">
        <w:rPr>
          <w:sz w:val="28"/>
          <w:szCs w:val="28"/>
          <w:lang w:eastAsia="en-US"/>
        </w:rPr>
        <w:t>,</w:t>
      </w:r>
      <w:r w:rsidR="007E7F30">
        <w:rPr>
          <w:sz w:val="28"/>
          <w:szCs w:val="28"/>
          <w:lang w:eastAsia="en-US"/>
        </w:rPr>
        <w:t xml:space="preserve"> </w:t>
      </w:r>
      <w:r w:rsidR="007B0508">
        <w:rPr>
          <w:sz w:val="28"/>
          <w:szCs w:val="28"/>
          <w:lang w:eastAsia="en-US"/>
        </w:rPr>
        <w:t xml:space="preserve">          </w:t>
      </w:r>
      <w:r>
        <w:rPr>
          <w:sz w:val="28"/>
          <w:szCs w:val="28"/>
          <w:lang w:eastAsia="en-US"/>
        </w:rPr>
        <w:t xml:space="preserve">с учетом требований к информированию, установленных настоящим Административным </w:t>
      </w:r>
      <w:r w:rsidRPr="007B0508">
        <w:rPr>
          <w:sz w:val="28"/>
          <w:szCs w:val="28"/>
          <w:lang w:eastAsia="en-US"/>
        </w:rPr>
        <w:t>регламентом.</w:t>
      </w:r>
    </w:p>
    <w:p w:rsidR="007D533D" w:rsidRPr="007B0508" w:rsidRDefault="008A53AD" w:rsidP="007B0508">
      <w:pPr>
        <w:ind w:firstLine="709"/>
        <w:jc w:val="both"/>
        <w:rPr>
          <w:sz w:val="28"/>
          <w:szCs w:val="28"/>
          <w:lang w:eastAsia="en-US"/>
        </w:rPr>
      </w:pPr>
      <w:r w:rsidRPr="007B0508">
        <w:rPr>
          <w:sz w:val="28"/>
          <w:szCs w:val="28"/>
          <w:lang w:eastAsia="en-US"/>
        </w:rPr>
        <w:t xml:space="preserve">1.3.9.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в личном кабинете на Едином портале, а также в соответствующем структурном подразделении </w:t>
      </w:r>
      <w:r w:rsidR="00C9062C" w:rsidRPr="007B0508">
        <w:rPr>
          <w:sz w:val="28"/>
          <w:szCs w:val="28"/>
          <w:lang w:eastAsia="en-US"/>
        </w:rPr>
        <w:t xml:space="preserve">Главного управления </w:t>
      </w:r>
      <w:r w:rsidRPr="007B0508">
        <w:rPr>
          <w:sz w:val="28"/>
          <w:szCs w:val="28"/>
          <w:lang w:eastAsia="en-US"/>
        </w:rPr>
        <w:t>при обращении заявителя лично, по телефону, посредством электронной почты.</w:t>
      </w:r>
    </w:p>
    <w:p w:rsidR="007D533D" w:rsidRDefault="007D533D">
      <w:pPr>
        <w:jc w:val="center"/>
        <w:outlineLvl w:val="1"/>
        <w:rPr>
          <w:b/>
          <w:sz w:val="28"/>
          <w:szCs w:val="28"/>
          <w:lang w:eastAsia="en-US"/>
        </w:rPr>
      </w:pPr>
    </w:p>
    <w:p w:rsidR="007D533D" w:rsidRDefault="008A53AD">
      <w:pPr>
        <w:ind w:left="1701" w:right="1700"/>
        <w:jc w:val="center"/>
        <w:outlineLvl w:val="1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2. Стандарт предоставления государственной услуги</w:t>
      </w:r>
    </w:p>
    <w:p w:rsidR="007D533D" w:rsidRDefault="007D533D">
      <w:pPr>
        <w:jc w:val="both"/>
        <w:rPr>
          <w:b/>
          <w:sz w:val="28"/>
          <w:lang w:eastAsia="en-US"/>
        </w:rPr>
      </w:pPr>
    </w:p>
    <w:p w:rsidR="007D533D" w:rsidRDefault="008A53AD">
      <w:pPr>
        <w:jc w:val="center"/>
        <w:outlineLvl w:val="2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2.1. Наименование государственной услуги</w:t>
      </w:r>
    </w:p>
    <w:p w:rsidR="007D533D" w:rsidRDefault="007D533D">
      <w:pPr>
        <w:jc w:val="both"/>
        <w:rPr>
          <w:b/>
          <w:sz w:val="28"/>
          <w:lang w:eastAsia="en-US"/>
        </w:rPr>
      </w:pPr>
    </w:p>
    <w:p w:rsidR="00A42BAD" w:rsidRPr="006D1C6D" w:rsidRDefault="008A53AD" w:rsidP="006D1C6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Наим</w:t>
      </w:r>
      <w:r w:rsidR="007B0508">
        <w:rPr>
          <w:sz w:val="28"/>
          <w:szCs w:val="28"/>
          <w:lang w:eastAsia="en-US"/>
        </w:rPr>
        <w:t xml:space="preserve">енование государственной услуги – </w:t>
      </w:r>
      <w:r>
        <w:rPr>
          <w:sz w:val="28"/>
          <w:szCs w:val="28"/>
          <w:lang w:eastAsia="en-US"/>
        </w:rPr>
        <w:t>«</w:t>
      </w:r>
      <w:r w:rsidR="00A42BAD">
        <w:rPr>
          <w:sz w:val="28"/>
          <w:szCs w:val="28"/>
          <w:lang w:eastAsia="en-US"/>
        </w:rPr>
        <w:t>Проставление</w:t>
      </w:r>
      <w:r w:rsidR="007B0508">
        <w:rPr>
          <w:sz w:val="28"/>
          <w:szCs w:val="28"/>
          <w:lang w:eastAsia="en-US"/>
        </w:rPr>
        <w:t xml:space="preserve"> </w:t>
      </w:r>
      <w:r w:rsidR="00A42BAD">
        <w:rPr>
          <w:sz w:val="28"/>
          <w:szCs w:val="28"/>
          <w:lang w:eastAsia="en-US"/>
        </w:rPr>
        <w:t xml:space="preserve"> апостиля на документах о регистрации актов гражданского состояния, подлежащих вывозу за границу</w:t>
      </w:r>
      <w:r>
        <w:rPr>
          <w:sz w:val="28"/>
          <w:szCs w:val="28"/>
          <w:lang w:eastAsia="en-US"/>
        </w:rPr>
        <w:t>».</w:t>
      </w:r>
    </w:p>
    <w:p w:rsidR="00404A4E" w:rsidRPr="007B0508" w:rsidRDefault="00404A4E" w:rsidP="007B0508">
      <w:pPr>
        <w:ind w:firstLine="709"/>
        <w:jc w:val="both"/>
        <w:rPr>
          <w:sz w:val="28"/>
          <w:szCs w:val="28"/>
          <w:lang w:eastAsia="en-US"/>
        </w:rPr>
      </w:pPr>
    </w:p>
    <w:p w:rsidR="00404A4E" w:rsidRPr="007B0508" w:rsidRDefault="00404A4E" w:rsidP="007B0508">
      <w:pPr>
        <w:ind w:firstLine="709"/>
        <w:jc w:val="both"/>
        <w:rPr>
          <w:sz w:val="28"/>
          <w:szCs w:val="28"/>
          <w:lang w:eastAsia="en-US"/>
        </w:rPr>
      </w:pPr>
    </w:p>
    <w:p w:rsidR="00404A4E" w:rsidRPr="007B0508" w:rsidRDefault="00404A4E" w:rsidP="007B0508">
      <w:pPr>
        <w:ind w:firstLine="709"/>
        <w:jc w:val="both"/>
        <w:rPr>
          <w:sz w:val="28"/>
          <w:szCs w:val="28"/>
          <w:lang w:eastAsia="en-US"/>
        </w:rPr>
      </w:pPr>
    </w:p>
    <w:p w:rsidR="00404A4E" w:rsidRPr="007B0508" w:rsidRDefault="00404A4E" w:rsidP="007B0508">
      <w:pPr>
        <w:ind w:firstLine="709"/>
        <w:jc w:val="both"/>
        <w:rPr>
          <w:sz w:val="28"/>
          <w:szCs w:val="28"/>
          <w:lang w:eastAsia="en-US"/>
        </w:rPr>
      </w:pPr>
    </w:p>
    <w:p w:rsidR="00404A4E" w:rsidRPr="007B0508" w:rsidRDefault="00404A4E" w:rsidP="007B0508">
      <w:pPr>
        <w:ind w:firstLine="709"/>
        <w:jc w:val="both"/>
        <w:rPr>
          <w:sz w:val="28"/>
          <w:szCs w:val="28"/>
          <w:lang w:eastAsia="en-US"/>
        </w:rPr>
      </w:pPr>
    </w:p>
    <w:p w:rsidR="00404A4E" w:rsidRDefault="00404A4E">
      <w:pPr>
        <w:ind w:left="1701" w:right="1700"/>
        <w:jc w:val="center"/>
        <w:outlineLvl w:val="2"/>
        <w:rPr>
          <w:b/>
          <w:sz w:val="28"/>
          <w:szCs w:val="28"/>
          <w:lang w:eastAsia="en-US"/>
        </w:rPr>
      </w:pPr>
    </w:p>
    <w:p w:rsidR="007D533D" w:rsidRDefault="008A53AD">
      <w:pPr>
        <w:ind w:left="1701" w:right="1700"/>
        <w:jc w:val="center"/>
        <w:outlineLvl w:val="2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2.2. Наименование исполнительного органа</w:t>
      </w:r>
      <w:r w:rsidR="00C83BE1">
        <w:rPr>
          <w:b/>
          <w:sz w:val="28"/>
          <w:szCs w:val="28"/>
          <w:lang w:eastAsia="en-US"/>
        </w:rPr>
        <w:t xml:space="preserve"> Смоленской области</w:t>
      </w:r>
      <w:r>
        <w:rPr>
          <w:b/>
          <w:sz w:val="28"/>
          <w:szCs w:val="28"/>
          <w:lang w:eastAsia="en-US"/>
        </w:rPr>
        <w:t>,</w:t>
      </w:r>
    </w:p>
    <w:p w:rsidR="007D533D" w:rsidRDefault="008A53AD">
      <w:pPr>
        <w:ind w:left="1701" w:right="1700"/>
        <w:jc w:val="center"/>
        <w:rPr>
          <w:lang w:eastAsia="en-US"/>
        </w:rPr>
      </w:pPr>
      <w:r>
        <w:rPr>
          <w:b/>
          <w:sz w:val="28"/>
          <w:szCs w:val="28"/>
          <w:lang w:eastAsia="en-US"/>
        </w:rPr>
        <w:t xml:space="preserve">непосредственно </w:t>
      </w:r>
      <w:proofErr w:type="gramStart"/>
      <w:r>
        <w:rPr>
          <w:b/>
          <w:sz w:val="28"/>
          <w:szCs w:val="28"/>
          <w:lang w:eastAsia="en-US"/>
        </w:rPr>
        <w:t>предоставляющего</w:t>
      </w:r>
      <w:proofErr w:type="gramEnd"/>
      <w:r>
        <w:rPr>
          <w:b/>
          <w:sz w:val="28"/>
          <w:szCs w:val="28"/>
          <w:lang w:eastAsia="en-US"/>
        </w:rPr>
        <w:t xml:space="preserve"> государственную услугу</w:t>
      </w:r>
    </w:p>
    <w:p w:rsidR="007D533D" w:rsidRDefault="007D533D">
      <w:pPr>
        <w:ind w:left="1701" w:right="1700"/>
        <w:jc w:val="both"/>
        <w:rPr>
          <w:sz w:val="28"/>
          <w:szCs w:val="28"/>
          <w:lang w:eastAsia="en-US"/>
        </w:rPr>
      </w:pPr>
    </w:p>
    <w:p w:rsidR="007D533D" w:rsidRDefault="008A53A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2.2.1. Государственная услуга предоставляется</w:t>
      </w:r>
      <w:r w:rsidR="00A42BAD">
        <w:rPr>
          <w:sz w:val="28"/>
          <w:szCs w:val="28"/>
          <w:lang w:eastAsia="en-US"/>
        </w:rPr>
        <w:t xml:space="preserve"> Главным управлением</w:t>
      </w:r>
      <w:r w:rsidR="007B0508">
        <w:rPr>
          <w:sz w:val="28"/>
          <w:szCs w:val="28"/>
          <w:lang w:eastAsia="en-US"/>
        </w:rPr>
        <w:t xml:space="preserve"> записи актов гражданского состояния Смоленской области</w:t>
      </w:r>
      <w:r w:rsidR="004B188C">
        <w:rPr>
          <w:sz w:val="28"/>
          <w:szCs w:val="28"/>
          <w:lang w:eastAsia="en-US"/>
        </w:rPr>
        <w:t xml:space="preserve"> с использованием федеральной государственной информационной </w:t>
      </w:r>
      <w:proofErr w:type="gramStart"/>
      <w:r w:rsidR="004B188C">
        <w:rPr>
          <w:sz w:val="28"/>
          <w:szCs w:val="28"/>
          <w:lang w:eastAsia="en-US"/>
        </w:rPr>
        <w:t>системы ведения Единого государственного реестра записей актов гражданского</w:t>
      </w:r>
      <w:proofErr w:type="gramEnd"/>
      <w:r w:rsidR="004B188C">
        <w:rPr>
          <w:sz w:val="28"/>
          <w:szCs w:val="28"/>
          <w:lang w:eastAsia="en-US"/>
        </w:rPr>
        <w:t xml:space="preserve"> состояния (далее – ФГИС «ЕГР ЗАГС»)</w:t>
      </w:r>
      <w:r>
        <w:rPr>
          <w:sz w:val="28"/>
          <w:szCs w:val="28"/>
          <w:lang w:eastAsia="en-US"/>
        </w:rPr>
        <w:t>. В предоставлении государственной услуги принимает участие МФЦ.</w:t>
      </w:r>
    </w:p>
    <w:p w:rsidR="007D533D" w:rsidRPr="00F22991" w:rsidRDefault="008D0DC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2.2.</w:t>
      </w:r>
      <w:r w:rsidR="00482A81">
        <w:rPr>
          <w:sz w:val="28"/>
          <w:szCs w:val="28"/>
          <w:lang w:eastAsia="en-US"/>
        </w:rPr>
        <w:t>2</w:t>
      </w:r>
      <w:r w:rsidR="008A53AD" w:rsidRPr="00F22991">
        <w:rPr>
          <w:sz w:val="28"/>
          <w:szCs w:val="28"/>
          <w:lang w:eastAsia="en-US"/>
        </w:rPr>
        <w:t xml:space="preserve">. </w:t>
      </w:r>
      <w:r w:rsidR="00F22991" w:rsidRPr="007B0508">
        <w:rPr>
          <w:sz w:val="28"/>
          <w:szCs w:val="28"/>
          <w:lang w:eastAsia="en-US"/>
        </w:rPr>
        <w:t xml:space="preserve">При предоставлении государственной услуги Главное управление </w:t>
      </w:r>
      <w:r w:rsidR="00F22991" w:rsidRPr="007B0508">
        <w:rPr>
          <w:sz w:val="28"/>
          <w:szCs w:val="28"/>
          <w:lang w:eastAsia="en-US"/>
        </w:rPr>
        <w:br/>
        <w:t xml:space="preserve">в целях получения сведений об </w:t>
      </w:r>
      <w:r w:rsidR="00F22991" w:rsidRPr="00F22991">
        <w:rPr>
          <w:sz w:val="28"/>
          <w:szCs w:val="28"/>
          <w:lang w:eastAsia="en-US"/>
        </w:rPr>
        <w:t>уплате гос</w:t>
      </w:r>
      <w:r w:rsidR="007B0508">
        <w:rPr>
          <w:sz w:val="28"/>
          <w:szCs w:val="28"/>
          <w:lang w:eastAsia="en-US"/>
        </w:rPr>
        <w:t>ударственной пошлины заявителем</w:t>
      </w:r>
      <w:r w:rsidR="00F22991" w:rsidRPr="00F22991">
        <w:rPr>
          <w:sz w:val="28"/>
          <w:szCs w:val="28"/>
          <w:lang w:eastAsia="en-US"/>
        </w:rPr>
        <w:t xml:space="preserve"> </w:t>
      </w:r>
      <w:r w:rsidR="008A53AD" w:rsidRPr="00F22991">
        <w:rPr>
          <w:sz w:val="28"/>
          <w:szCs w:val="28"/>
          <w:lang w:eastAsia="en-US"/>
        </w:rPr>
        <w:t>взаимодействует с Федеральн</w:t>
      </w:r>
      <w:r w:rsidR="00A22676" w:rsidRPr="00F22991">
        <w:rPr>
          <w:sz w:val="28"/>
          <w:szCs w:val="28"/>
          <w:lang w:eastAsia="en-US"/>
        </w:rPr>
        <w:t xml:space="preserve">ым </w:t>
      </w:r>
      <w:r w:rsidR="00F22991" w:rsidRPr="00F22991">
        <w:rPr>
          <w:sz w:val="28"/>
          <w:szCs w:val="28"/>
          <w:lang w:eastAsia="en-US"/>
        </w:rPr>
        <w:t>казначейством.</w:t>
      </w:r>
    </w:p>
    <w:p w:rsidR="00A42BAD" w:rsidRDefault="008D0DC0" w:rsidP="007B0508">
      <w:pPr>
        <w:ind w:firstLine="709"/>
        <w:jc w:val="both"/>
        <w:rPr>
          <w:sz w:val="28"/>
          <w:szCs w:val="28"/>
          <w:lang w:eastAsia="en-US"/>
        </w:rPr>
      </w:pPr>
      <w:r w:rsidRPr="00627E51">
        <w:rPr>
          <w:sz w:val="28"/>
          <w:szCs w:val="28"/>
          <w:lang w:eastAsia="en-US"/>
        </w:rPr>
        <w:t>2.2.</w:t>
      </w:r>
      <w:r w:rsidR="00482A81" w:rsidRPr="00627E51">
        <w:rPr>
          <w:sz w:val="28"/>
          <w:szCs w:val="28"/>
          <w:lang w:eastAsia="en-US"/>
        </w:rPr>
        <w:t>3</w:t>
      </w:r>
      <w:r w:rsidR="00993098" w:rsidRPr="00627E51">
        <w:rPr>
          <w:sz w:val="28"/>
          <w:szCs w:val="28"/>
          <w:lang w:eastAsia="en-US"/>
        </w:rPr>
        <w:t xml:space="preserve">. Для предоставления </w:t>
      </w:r>
      <w:r w:rsidR="00627E51" w:rsidRPr="00627E51">
        <w:rPr>
          <w:sz w:val="28"/>
          <w:szCs w:val="28"/>
          <w:lang w:eastAsia="en-US"/>
        </w:rPr>
        <w:t>государственной</w:t>
      </w:r>
      <w:r w:rsidR="00993098" w:rsidRPr="00627E51">
        <w:rPr>
          <w:sz w:val="28"/>
          <w:szCs w:val="28"/>
          <w:lang w:eastAsia="en-US"/>
        </w:rPr>
        <w:t xml:space="preserve"> услуги не требуется обращения в иные органы </w:t>
      </w:r>
      <w:r w:rsidR="00627E51" w:rsidRPr="00627E51">
        <w:rPr>
          <w:sz w:val="28"/>
          <w:szCs w:val="28"/>
          <w:lang w:eastAsia="en-US"/>
        </w:rPr>
        <w:t>государственной</w:t>
      </w:r>
      <w:r w:rsidR="00993098" w:rsidRPr="00627E51">
        <w:rPr>
          <w:sz w:val="28"/>
          <w:szCs w:val="28"/>
          <w:lang w:eastAsia="en-US"/>
        </w:rPr>
        <w:t xml:space="preserve"> власти, органы </w:t>
      </w:r>
      <w:r w:rsidR="00627E51" w:rsidRPr="00627E51">
        <w:rPr>
          <w:sz w:val="28"/>
          <w:szCs w:val="28"/>
          <w:lang w:eastAsia="en-US"/>
        </w:rPr>
        <w:t>государственных</w:t>
      </w:r>
      <w:r w:rsidR="005470B7">
        <w:rPr>
          <w:sz w:val="28"/>
          <w:szCs w:val="28"/>
          <w:lang w:eastAsia="en-US"/>
        </w:rPr>
        <w:t xml:space="preserve"> </w:t>
      </w:r>
      <w:r w:rsidR="00627E51" w:rsidRPr="00627E51">
        <w:rPr>
          <w:sz w:val="28"/>
          <w:szCs w:val="28"/>
          <w:lang w:eastAsia="en-US"/>
        </w:rPr>
        <w:t>внебюджетных фондов, органы местного самоуправления и организации.</w:t>
      </w:r>
    </w:p>
    <w:p w:rsidR="00627E51" w:rsidRPr="00627E51" w:rsidRDefault="00627E51" w:rsidP="007B050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2.2.4. </w:t>
      </w:r>
      <w:proofErr w:type="gramStart"/>
      <w:r>
        <w:rPr>
          <w:sz w:val="28"/>
          <w:szCs w:val="28"/>
          <w:lang w:eastAsia="en-US"/>
        </w:rPr>
        <w:t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услуг, включенных в утвержденный областным нормативным правовым актом перечень услуг, которые являются необходимыми и обязательными для предоставления исполнительными органами Смоленской области государственных услуг и предоставляются организациями, участвующими в предоставлении государственных услуг.</w:t>
      </w:r>
      <w:proofErr w:type="gramEnd"/>
    </w:p>
    <w:p w:rsidR="0048575B" w:rsidRDefault="0048575B">
      <w:pPr>
        <w:jc w:val="center"/>
        <w:outlineLvl w:val="2"/>
        <w:rPr>
          <w:sz w:val="28"/>
          <w:szCs w:val="28"/>
          <w:lang w:eastAsia="en-US"/>
        </w:rPr>
      </w:pPr>
    </w:p>
    <w:p w:rsidR="007D533D" w:rsidRDefault="008A53AD">
      <w:pPr>
        <w:jc w:val="center"/>
        <w:outlineLvl w:val="2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2.3. Описание результата предоставления</w:t>
      </w:r>
    </w:p>
    <w:p w:rsidR="007D533D" w:rsidRDefault="008A53AD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государственной услуги</w:t>
      </w:r>
    </w:p>
    <w:p w:rsidR="007D533D" w:rsidRDefault="007D533D">
      <w:pPr>
        <w:ind w:firstLine="709"/>
        <w:jc w:val="center"/>
        <w:rPr>
          <w:sz w:val="28"/>
          <w:szCs w:val="28"/>
          <w:lang w:eastAsia="en-US"/>
        </w:rPr>
      </w:pPr>
    </w:p>
    <w:p w:rsidR="007D533D" w:rsidRDefault="008A53A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2.3.1. Результатом предоставления государственной услуги является:</w:t>
      </w:r>
    </w:p>
    <w:p w:rsidR="00887E84" w:rsidRDefault="007B0508" w:rsidP="00887E8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A42BAD" w:rsidRPr="007B0508">
        <w:rPr>
          <w:sz w:val="28"/>
          <w:szCs w:val="28"/>
          <w:lang w:eastAsia="en-US"/>
        </w:rPr>
        <w:t>проставление апостиля</w:t>
      </w:r>
      <w:r w:rsidR="005470B7" w:rsidRPr="007B050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на документах о </w:t>
      </w:r>
      <w:r w:rsidR="00887E84">
        <w:rPr>
          <w:sz w:val="28"/>
          <w:szCs w:val="28"/>
          <w:lang w:eastAsia="en-US"/>
        </w:rPr>
        <w:t>регистрации акта гражданского состояния, подлежащих вывозу за границу;</w:t>
      </w:r>
    </w:p>
    <w:p w:rsidR="00887E84" w:rsidRDefault="007B0508" w:rsidP="00887E84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887E84" w:rsidRPr="007B0508">
        <w:rPr>
          <w:sz w:val="28"/>
          <w:szCs w:val="28"/>
          <w:lang w:eastAsia="en-US"/>
        </w:rPr>
        <w:t>выдача заявителю письменного отказа в проставлении апостиля</w:t>
      </w:r>
      <w:r w:rsidR="005470B7" w:rsidRPr="007B050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на документах о </w:t>
      </w:r>
      <w:r w:rsidR="00887E84">
        <w:rPr>
          <w:sz w:val="28"/>
          <w:szCs w:val="28"/>
          <w:lang w:eastAsia="en-US"/>
        </w:rPr>
        <w:t>регистрации акта гражданского состояния, подлежащих вывозу за границу.</w:t>
      </w:r>
    </w:p>
    <w:p w:rsidR="007D533D" w:rsidRDefault="008A53AD" w:rsidP="007B050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2.3.2. Результат предоставления государственной услуги передается зая</w:t>
      </w:r>
      <w:r w:rsidR="00A22676">
        <w:rPr>
          <w:sz w:val="28"/>
          <w:szCs w:val="28"/>
          <w:lang w:eastAsia="en-US"/>
        </w:rPr>
        <w:t xml:space="preserve">вителю </w:t>
      </w:r>
      <w:r>
        <w:rPr>
          <w:sz w:val="28"/>
          <w:szCs w:val="28"/>
          <w:lang w:eastAsia="en-US"/>
        </w:rPr>
        <w:t xml:space="preserve"> одним из следующих способов:</w:t>
      </w:r>
    </w:p>
    <w:p w:rsidR="007D533D" w:rsidRPr="00026B11" w:rsidRDefault="008A53AD" w:rsidP="007B0508">
      <w:pPr>
        <w:ind w:firstLine="709"/>
        <w:jc w:val="both"/>
        <w:rPr>
          <w:sz w:val="28"/>
          <w:szCs w:val="28"/>
          <w:lang w:eastAsia="en-US"/>
        </w:rPr>
      </w:pPr>
      <w:r w:rsidRPr="00026B11">
        <w:rPr>
          <w:sz w:val="28"/>
          <w:szCs w:val="28"/>
          <w:lang w:eastAsia="en-US"/>
        </w:rPr>
        <w:t>- при обращении в</w:t>
      </w:r>
      <w:r w:rsidR="00887E84" w:rsidRPr="00026B11">
        <w:rPr>
          <w:sz w:val="28"/>
          <w:szCs w:val="28"/>
          <w:lang w:eastAsia="en-US"/>
        </w:rPr>
        <w:t xml:space="preserve"> Главное управление</w:t>
      </w:r>
      <w:r w:rsidRPr="00026B11">
        <w:rPr>
          <w:sz w:val="28"/>
          <w:szCs w:val="28"/>
          <w:lang w:eastAsia="en-US"/>
        </w:rPr>
        <w:t>;</w:t>
      </w:r>
    </w:p>
    <w:p w:rsidR="007D533D" w:rsidRPr="00026B11" w:rsidRDefault="008A53AD" w:rsidP="007B0508">
      <w:pPr>
        <w:ind w:firstLine="709"/>
        <w:jc w:val="both"/>
        <w:rPr>
          <w:sz w:val="28"/>
          <w:szCs w:val="28"/>
          <w:lang w:eastAsia="en-US"/>
        </w:rPr>
      </w:pPr>
      <w:r w:rsidRPr="00026B11">
        <w:rPr>
          <w:sz w:val="28"/>
          <w:szCs w:val="28"/>
          <w:lang w:eastAsia="en-US"/>
        </w:rPr>
        <w:t xml:space="preserve">- </w:t>
      </w:r>
      <w:r w:rsidR="00BB32BB" w:rsidRPr="00026B11">
        <w:rPr>
          <w:sz w:val="28"/>
          <w:szCs w:val="28"/>
          <w:lang w:eastAsia="en-US"/>
        </w:rPr>
        <w:t>при обращении</w:t>
      </w:r>
      <w:r w:rsidR="007C1321">
        <w:rPr>
          <w:sz w:val="28"/>
          <w:szCs w:val="28"/>
          <w:lang w:eastAsia="en-US"/>
        </w:rPr>
        <w:t xml:space="preserve"> в</w:t>
      </w:r>
      <w:r w:rsidRPr="00026B11">
        <w:rPr>
          <w:sz w:val="28"/>
          <w:szCs w:val="28"/>
          <w:lang w:eastAsia="en-US"/>
        </w:rPr>
        <w:t xml:space="preserve"> МФЦ;</w:t>
      </w:r>
    </w:p>
    <w:p w:rsidR="007D533D" w:rsidRPr="00026B11" w:rsidRDefault="008A53AD" w:rsidP="007B0508">
      <w:pPr>
        <w:ind w:firstLine="709"/>
        <w:jc w:val="both"/>
        <w:rPr>
          <w:sz w:val="28"/>
          <w:szCs w:val="28"/>
          <w:lang w:eastAsia="en-US"/>
        </w:rPr>
      </w:pPr>
      <w:r w:rsidRPr="00026B11">
        <w:rPr>
          <w:sz w:val="28"/>
          <w:szCs w:val="28"/>
          <w:lang w:eastAsia="en-US"/>
        </w:rPr>
        <w:t>- посредством почтового отправления.</w:t>
      </w:r>
    </w:p>
    <w:p w:rsidR="007D533D" w:rsidRPr="007B0508" w:rsidRDefault="007D533D" w:rsidP="007B0508">
      <w:pPr>
        <w:ind w:firstLine="709"/>
        <w:jc w:val="both"/>
        <w:rPr>
          <w:sz w:val="28"/>
          <w:szCs w:val="28"/>
          <w:lang w:eastAsia="en-US"/>
        </w:rPr>
      </w:pPr>
    </w:p>
    <w:p w:rsidR="00627E51" w:rsidRDefault="00627E51">
      <w:pPr>
        <w:ind w:left="1701" w:right="1700"/>
        <w:jc w:val="center"/>
        <w:rPr>
          <w:b/>
          <w:sz w:val="28"/>
          <w:szCs w:val="28"/>
          <w:lang w:eastAsia="en-US"/>
        </w:rPr>
      </w:pPr>
    </w:p>
    <w:p w:rsidR="00627E51" w:rsidRDefault="00627E51">
      <w:pPr>
        <w:ind w:left="1701" w:right="1700"/>
        <w:jc w:val="center"/>
        <w:rPr>
          <w:b/>
          <w:sz w:val="28"/>
          <w:szCs w:val="28"/>
          <w:lang w:eastAsia="en-US"/>
        </w:rPr>
      </w:pPr>
    </w:p>
    <w:p w:rsidR="00627E51" w:rsidRDefault="00627E51">
      <w:pPr>
        <w:ind w:left="1701" w:right="1700"/>
        <w:jc w:val="center"/>
        <w:rPr>
          <w:b/>
          <w:sz w:val="28"/>
          <w:szCs w:val="28"/>
          <w:lang w:eastAsia="en-US"/>
        </w:rPr>
      </w:pPr>
    </w:p>
    <w:p w:rsidR="007D533D" w:rsidRDefault="008A53AD">
      <w:pPr>
        <w:ind w:left="1701" w:right="170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2.4. Срок предоставления государственной услуги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федеральным и (или) областным законодательством, сроки выдачи (направления) документов, являющихся результатом предоставления государственной услуги</w:t>
      </w:r>
    </w:p>
    <w:p w:rsidR="007D533D" w:rsidRPr="0026326C" w:rsidRDefault="007D533D">
      <w:pPr>
        <w:jc w:val="center"/>
        <w:rPr>
          <w:sz w:val="24"/>
          <w:szCs w:val="24"/>
          <w:lang w:eastAsia="en-US"/>
        </w:rPr>
      </w:pPr>
    </w:p>
    <w:p w:rsidR="00887E84" w:rsidRPr="00887E84" w:rsidRDefault="008A53AD" w:rsidP="0026326C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887E84">
        <w:rPr>
          <w:sz w:val="28"/>
          <w:szCs w:val="28"/>
          <w:lang w:eastAsia="en-US"/>
        </w:rPr>
        <w:t>2.4.1. </w:t>
      </w:r>
      <w:r w:rsidR="00887E84" w:rsidRPr="00887E84">
        <w:rPr>
          <w:sz w:val="28"/>
          <w:szCs w:val="28"/>
          <w:lang w:eastAsia="en-US"/>
        </w:rPr>
        <w:t xml:space="preserve">Максимальный срок проставления апостиля не может превышать </w:t>
      </w:r>
      <w:r w:rsidR="00887E84" w:rsidRPr="00026B11">
        <w:rPr>
          <w:sz w:val="28"/>
          <w:szCs w:val="28"/>
          <w:lang w:eastAsia="en-US"/>
        </w:rPr>
        <w:t>5 рабочих дней</w:t>
      </w:r>
      <w:r w:rsidR="005470B7">
        <w:rPr>
          <w:sz w:val="28"/>
          <w:szCs w:val="28"/>
          <w:lang w:eastAsia="en-US"/>
        </w:rPr>
        <w:t xml:space="preserve"> </w:t>
      </w:r>
      <w:r w:rsidR="00887E84" w:rsidRPr="0048575B">
        <w:rPr>
          <w:sz w:val="28"/>
          <w:szCs w:val="28"/>
          <w:lang w:eastAsia="en-US"/>
        </w:rPr>
        <w:t>со</w:t>
      </w:r>
      <w:r w:rsidR="00887E84" w:rsidRPr="00887E84">
        <w:rPr>
          <w:sz w:val="28"/>
          <w:szCs w:val="28"/>
          <w:lang w:eastAsia="en-US"/>
        </w:rPr>
        <w:t xml:space="preserve"> дня регистрации Главным управлением заявления о проставлении апостиля на документах о регистрации актов гражданского состояния, подлежащих вывозу за границу.</w:t>
      </w:r>
    </w:p>
    <w:p w:rsidR="00887E84" w:rsidRPr="00887E84" w:rsidRDefault="008A53AD" w:rsidP="0026326C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887E84">
        <w:rPr>
          <w:sz w:val="28"/>
          <w:szCs w:val="28"/>
          <w:lang w:eastAsia="en-US"/>
        </w:rPr>
        <w:t>2.4.2. </w:t>
      </w:r>
      <w:r w:rsidR="00887E84" w:rsidRPr="00887E84">
        <w:rPr>
          <w:sz w:val="28"/>
          <w:szCs w:val="28"/>
          <w:lang w:eastAsia="en-US"/>
        </w:rPr>
        <w:t>Срок направления документов, являющихся результатом предоставления государственной услуги, поступивших посредством почтовой связи</w:t>
      </w:r>
      <w:r w:rsidR="001345BA">
        <w:rPr>
          <w:sz w:val="28"/>
          <w:szCs w:val="28"/>
          <w:lang w:eastAsia="en-US"/>
        </w:rPr>
        <w:t xml:space="preserve"> или</w:t>
      </w:r>
      <w:r w:rsidR="005470B7">
        <w:rPr>
          <w:sz w:val="28"/>
          <w:szCs w:val="28"/>
          <w:lang w:eastAsia="en-US"/>
        </w:rPr>
        <w:t xml:space="preserve"> </w:t>
      </w:r>
      <w:r w:rsidR="001345BA">
        <w:rPr>
          <w:sz w:val="28"/>
          <w:szCs w:val="28"/>
          <w:lang w:eastAsia="en-US"/>
        </w:rPr>
        <w:t>МФЦ</w:t>
      </w:r>
      <w:r w:rsidR="00887E84" w:rsidRPr="00887E84">
        <w:rPr>
          <w:sz w:val="28"/>
          <w:szCs w:val="28"/>
          <w:lang w:eastAsia="en-US"/>
        </w:rPr>
        <w:t>, сос</w:t>
      </w:r>
      <w:r w:rsidR="00A136D1">
        <w:rPr>
          <w:sz w:val="28"/>
          <w:szCs w:val="28"/>
          <w:lang w:eastAsia="en-US"/>
        </w:rPr>
        <w:t>тавляет 1 рабочий день со дня</w:t>
      </w:r>
      <w:r w:rsidR="00887E84" w:rsidRPr="00887E84">
        <w:rPr>
          <w:sz w:val="28"/>
          <w:szCs w:val="28"/>
          <w:lang w:eastAsia="en-US"/>
        </w:rPr>
        <w:t xml:space="preserve"> проставления апостиля на документах о регистрации акта гражданского состояния, подлежащих вывозу за границу.</w:t>
      </w:r>
    </w:p>
    <w:p w:rsidR="007D533D" w:rsidRDefault="007D533D">
      <w:pPr>
        <w:ind w:left="1701" w:right="1700"/>
        <w:jc w:val="center"/>
        <w:outlineLvl w:val="2"/>
        <w:rPr>
          <w:b/>
          <w:sz w:val="28"/>
          <w:szCs w:val="28"/>
          <w:lang w:eastAsia="en-US"/>
        </w:rPr>
      </w:pPr>
    </w:p>
    <w:p w:rsidR="007D533D" w:rsidRDefault="008A53AD">
      <w:pPr>
        <w:ind w:left="1701" w:right="1700"/>
        <w:jc w:val="center"/>
        <w:outlineLvl w:val="2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2.5. Перечень нормативных правовых актов, регулирующих отношения, возникающие в связи с предоставлением государственной услуги, с указанием их реквизитов</w:t>
      </w:r>
    </w:p>
    <w:p w:rsidR="007D533D" w:rsidRPr="0026326C" w:rsidRDefault="007D533D">
      <w:pPr>
        <w:ind w:firstLine="709"/>
        <w:jc w:val="both"/>
        <w:rPr>
          <w:sz w:val="24"/>
          <w:szCs w:val="24"/>
          <w:lang w:eastAsia="en-US"/>
        </w:rPr>
      </w:pPr>
    </w:p>
    <w:p w:rsidR="007D533D" w:rsidRPr="007B0508" w:rsidRDefault="008A53AD" w:rsidP="0026326C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7B0508">
        <w:rPr>
          <w:sz w:val="28"/>
          <w:szCs w:val="28"/>
          <w:lang w:eastAsia="en-US"/>
        </w:rPr>
        <w:t xml:space="preserve">Предоставление государственной услуги осуществляется в соответствии </w:t>
      </w:r>
      <w:proofErr w:type="gramStart"/>
      <w:r w:rsidRPr="007B0508">
        <w:rPr>
          <w:sz w:val="28"/>
          <w:szCs w:val="28"/>
          <w:lang w:eastAsia="en-US"/>
        </w:rPr>
        <w:t>с</w:t>
      </w:r>
      <w:proofErr w:type="gramEnd"/>
      <w:r w:rsidRPr="007B0508">
        <w:rPr>
          <w:sz w:val="28"/>
          <w:szCs w:val="28"/>
          <w:lang w:eastAsia="en-US"/>
        </w:rPr>
        <w:t>:</w:t>
      </w:r>
    </w:p>
    <w:p w:rsidR="00C8175F" w:rsidRPr="00026B11" w:rsidRDefault="00C8175F" w:rsidP="0026326C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026B11">
        <w:rPr>
          <w:sz w:val="28"/>
          <w:szCs w:val="28"/>
          <w:lang w:eastAsia="en-US"/>
        </w:rPr>
        <w:t xml:space="preserve">- </w:t>
      </w:r>
      <w:hyperlink r:id="rId16">
        <w:r w:rsidRPr="00026B11">
          <w:rPr>
            <w:sz w:val="28"/>
            <w:szCs w:val="28"/>
            <w:lang w:eastAsia="en-US"/>
          </w:rPr>
          <w:t>Конвенцией</w:t>
        </w:r>
      </w:hyperlink>
      <w:r w:rsidRPr="00026B11">
        <w:rPr>
          <w:sz w:val="28"/>
          <w:szCs w:val="28"/>
          <w:lang w:eastAsia="en-US"/>
        </w:rPr>
        <w:t>, отменяющей требование легализации иностранных официальных документов (заключена в Гааге 05.10.61)</w:t>
      </w:r>
      <w:r w:rsidR="007B0508">
        <w:rPr>
          <w:sz w:val="28"/>
          <w:szCs w:val="28"/>
          <w:lang w:eastAsia="en-US"/>
        </w:rPr>
        <w:t xml:space="preserve"> (далее – Конвенция)</w:t>
      </w:r>
      <w:r w:rsidRPr="00026B11">
        <w:rPr>
          <w:sz w:val="28"/>
          <w:szCs w:val="28"/>
          <w:lang w:eastAsia="en-US"/>
        </w:rPr>
        <w:t>;</w:t>
      </w:r>
    </w:p>
    <w:p w:rsidR="00C8175F" w:rsidRPr="00026B11" w:rsidRDefault="00C8175F" w:rsidP="0026326C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026B11">
        <w:rPr>
          <w:sz w:val="28"/>
          <w:szCs w:val="28"/>
          <w:lang w:eastAsia="en-US"/>
        </w:rPr>
        <w:t xml:space="preserve">- Гражданским </w:t>
      </w:r>
      <w:hyperlink r:id="rId17">
        <w:r w:rsidRPr="00026B11">
          <w:rPr>
            <w:sz w:val="28"/>
            <w:szCs w:val="28"/>
            <w:lang w:eastAsia="en-US"/>
          </w:rPr>
          <w:t>кодексом</w:t>
        </w:r>
      </w:hyperlink>
      <w:r w:rsidRPr="00026B11">
        <w:rPr>
          <w:sz w:val="28"/>
          <w:szCs w:val="28"/>
          <w:lang w:eastAsia="en-US"/>
        </w:rPr>
        <w:t xml:space="preserve"> Российской Федерации;</w:t>
      </w:r>
    </w:p>
    <w:p w:rsidR="00C8175F" w:rsidRPr="00026B11" w:rsidRDefault="00C8175F" w:rsidP="0026326C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026B11">
        <w:rPr>
          <w:sz w:val="28"/>
          <w:szCs w:val="28"/>
          <w:lang w:eastAsia="en-US"/>
        </w:rPr>
        <w:t xml:space="preserve">- Налоговым </w:t>
      </w:r>
      <w:hyperlink r:id="rId18">
        <w:r w:rsidRPr="00026B11">
          <w:rPr>
            <w:sz w:val="28"/>
            <w:szCs w:val="28"/>
            <w:lang w:eastAsia="en-US"/>
          </w:rPr>
          <w:t>кодексом</w:t>
        </w:r>
      </w:hyperlink>
      <w:r w:rsidRPr="00026B11">
        <w:rPr>
          <w:sz w:val="28"/>
          <w:szCs w:val="28"/>
          <w:lang w:eastAsia="en-US"/>
        </w:rPr>
        <w:t xml:space="preserve"> Российской Федерации;</w:t>
      </w:r>
    </w:p>
    <w:p w:rsidR="00C8175F" w:rsidRPr="00026B11" w:rsidRDefault="00C8175F" w:rsidP="0026326C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026B11">
        <w:rPr>
          <w:sz w:val="28"/>
          <w:szCs w:val="28"/>
          <w:lang w:eastAsia="en-US"/>
        </w:rPr>
        <w:t xml:space="preserve">- Федеральным </w:t>
      </w:r>
      <w:hyperlink r:id="rId19">
        <w:r w:rsidRPr="00026B11">
          <w:rPr>
            <w:sz w:val="28"/>
            <w:szCs w:val="28"/>
            <w:lang w:eastAsia="en-US"/>
          </w:rPr>
          <w:t>законом</w:t>
        </w:r>
      </w:hyperlink>
      <w:r w:rsidR="00A32794" w:rsidRPr="00026B11">
        <w:rPr>
          <w:sz w:val="28"/>
          <w:szCs w:val="28"/>
          <w:lang w:eastAsia="en-US"/>
        </w:rPr>
        <w:t xml:space="preserve"> от 15.11.97 №</w:t>
      </w:r>
      <w:r w:rsidR="00C83BE1">
        <w:rPr>
          <w:sz w:val="28"/>
          <w:szCs w:val="28"/>
          <w:lang w:eastAsia="en-US"/>
        </w:rPr>
        <w:t xml:space="preserve"> 143-ФЗ «Об актах гражданского состояния»</w:t>
      </w:r>
      <w:r w:rsidRPr="00026B11">
        <w:rPr>
          <w:sz w:val="28"/>
          <w:szCs w:val="28"/>
          <w:lang w:eastAsia="en-US"/>
        </w:rPr>
        <w:t>;</w:t>
      </w:r>
    </w:p>
    <w:p w:rsidR="00C8175F" w:rsidRPr="00026B11" w:rsidRDefault="00C8175F" w:rsidP="0026326C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026B11">
        <w:rPr>
          <w:sz w:val="28"/>
          <w:szCs w:val="28"/>
          <w:lang w:eastAsia="en-US"/>
        </w:rPr>
        <w:t xml:space="preserve">- Федеральным </w:t>
      </w:r>
      <w:hyperlink r:id="rId20">
        <w:r w:rsidRPr="00026B11">
          <w:rPr>
            <w:sz w:val="28"/>
            <w:szCs w:val="28"/>
            <w:lang w:eastAsia="en-US"/>
          </w:rPr>
          <w:t>законом</w:t>
        </w:r>
      </w:hyperlink>
      <w:r w:rsidR="00A32794" w:rsidRPr="00026B11">
        <w:rPr>
          <w:sz w:val="28"/>
          <w:szCs w:val="28"/>
          <w:lang w:eastAsia="en-US"/>
        </w:rPr>
        <w:t xml:space="preserve"> от 27.07.2010 №</w:t>
      </w:r>
      <w:r w:rsidR="00C83BE1">
        <w:rPr>
          <w:sz w:val="28"/>
          <w:szCs w:val="28"/>
          <w:lang w:eastAsia="en-US"/>
        </w:rPr>
        <w:t xml:space="preserve"> 210-ФЗ «</w:t>
      </w:r>
      <w:r w:rsidRPr="00026B11">
        <w:rPr>
          <w:sz w:val="28"/>
          <w:szCs w:val="28"/>
          <w:lang w:eastAsia="en-US"/>
        </w:rPr>
        <w:t>Об организации предоставления госуда</w:t>
      </w:r>
      <w:r w:rsidR="00C83BE1">
        <w:rPr>
          <w:sz w:val="28"/>
          <w:szCs w:val="28"/>
          <w:lang w:eastAsia="en-US"/>
        </w:rPr>
        <w:t>рственных и муниципальных услуг»</w:t>
      </w:r>
      <w:r w:rsidR="00627E51">
        <w:rPr>
          <w:sz w:val="28"/>
          <w:szCs w:val="28"/>
          <w:lang w:eastAsia="en-US"/>
        </w:rPr>
        <w:t xml:space="preserve"> (далее − </w:t>
      </w:r>
      <w:r w:rsidRPr="00026B11">
        <w:rPr>
          <w:sz w:val="28"/>
          <w:szCs w:val="28"/>
          <w:lang w:eastAsia="en-US"/>
        </w:rPr>
        <w:t xml:space="preserve">Федеральный </w:t>
      </w:r>
      <w:r w:rsidR="00A32794" w:rsidRPr="00026B11">
        <w:rPr>
          <w:sz w:val="28"/>
          <w:szCs w:val="28"/>
          <w:lang w:eastAsia="en-US"/>
        </w:rPr>
        <w:t>закон №</w:t>
      </w:r>
      <w:r w:rsidRPr="00026B11">
        <w:rPr>
          <w:sz w:val="28"/>
          <w:szCs w:val="28"/>
          <w:lang w:eastAsia="en-US"/>
        </w:rPr>
        <w:t xml:space="preserve"> 210-ФЗ);</w:t>
      </w:r>
    </w:p>
    <w:p w:rsidR="00A32794" w:rsidRDefault="00C8175F" w:rsidP="0026326C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026B11">
        <w:rPr>
          <w:sz w:val="28"/>
          <w:szCs w:val="28"/>
          <w:lang w:eastAsia="en-US"/>
        </w:rPr>
        <w:t xml:space="preserve">- Федеральным </w:t>
      </w:r>
      <w:hyperlink r:id="rId21">
        <w:r w:rsidRPr="00026B11">
          <w:rPr>
            <w:sz w:val="28"/>
            <w:szCs w:val="28"/>
            <w:lang w:eastAsia="en-US"/>
          </w:rPr>
          <w:t>законом</w:t>
        </w:r>
      </w:hyperlink>
      <w:r w:rsidR="00A32794" w:rsidRPr="00026B11">
        <w:rPr>
          <w:sz w:val="28"/>
          <w:szCs w:val="28"/>
          <w:lang w:eastAsia="en-US"/>
        </w:rPr>
        <w:t xml:space="preserve"> от 28.11.2015 №</w:t>
      </w:r>
      <w:r w:rsidR="00C83BE1">
        <w:rPr>
          <w:sz w:val="28"/>
          <w:szCs w:val="28"/>
          <w:lang w:eastAsia="en-US"/>
        </w:rPr>
        <w:t xml:space="preserve"> 330-ФЗ «</w:t>
      </w:r>
      <w:r w:rsidRPr="00026B11">
        <w:rPr>
          <w:sz w:val="28"/>
          <w:szCs w:val="28"/>
          <w:lang w:eastAsia="en-US"/>
        </w:rPr>
        <w:t xml:space="preserve">О проставлении апостиля на российских официальных документах, подлежащих вывозу за пределы </w:t>
      </w:r>
      <w:r w:rsidR="00C83BE1">
        <w:rPr>
          <w:sz w:val="28"/>
          <w:szCs w:val="28"/>
          <w:lang w:eastAsia="en-US"/>
        </w:rPr>
        <w:t>территории Российской Федерации»</w:t>
      </w:r>
      <w:r w:rsidR="00843A76">
        <w:rPr>
          <w:sz w:val="28"/>
          <w:szCs w:val="28"/>
          <w:lang w:eastAsia="en-US"/>
        </w:rPr>
        <w:t>;</w:t>
      </w:r>
    </w:p>
    <w:p w:rsidR="00843A76" w:rsidRPr="00FB793F" w:rsidRDefault="00843A76" w:rsidP="0026326C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3F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30.05.2016         </w:t>
      </w:r>
      <w:r w:rsidR="00FB793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B793F">
        <w:rPr>
          <w:rFonts w:ascii="Times New Roman" w:hAnsi="Times New Roman" w:cs="Times New Roman"/>
          <w:sz w:val="28"/>
          <w:szCs w:val="28"/>
        </w:rPr>
        <w:t xml:space="preserve">№ 479  «О компетентных  органах, уполномоченных на проставление апостиля в Российской Федерации»; </w:t>
      </w:r>
    </w:p>
    <w:p w:rsidR="00843A76" w:rsidRPr="00FB793F" w:rsidRDefault="00843A76" w:rsidP="0026326C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93F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Смоленской области от 09.07.2012 № 428 «О переименовании Департамента записи актов гражданского состояния Смоленской области в Главное управление записи актов гражданского состояния Смоленской области и об утверждении Положения о Главном управлении записи актов гражданского состояния Смоленской области». </w:t>
      </w:r>
    </w:p>
    <w:p w:rsidR="00471392" w:rsidRDefault="00471392" w:rsidP="0026326C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Главное управление обеспечивает размещение и актуализацию перечня нормативных правовых актов, регулирующих отношения, возникающие в связи с предоставлением государственной услуги, на официальном сайте Главного управления в информационно-телекоммуникационной сети «Интернет». </w:t>
      </w:r>
    </w:p>
    <w:p w:rsidR="00C8175F" w:rsidRPr="007B0508" w:rsidRDefault="00C8175F" w:rsidP="0026326C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</w:p>
    <w:p w:rsidR="00BE71E0" w:rsidRDefault="00BE71E0">
      <w:pPr>
        <w:ind w:left="1701" w:right="1700"/>
        <w:jc w:val="center"/>
        <w:outlineLvl w:val="2"/>
        <w:rPr>
          <w:b/>
          <w:sz w:val="28"/>
          <w:szCs w:val="28"/>
          <w:lang w:eastAsia="en-US"/>
        </w:rPr>
      </w:pPr>
    </w:p>
    <w:p w:rsidR="007D533D" w:rsidRDefault="008A53AD">
      <w:pPr>
        <w:ind w:left="1701" w:right="1700"/>
        <w:jc w:val="center"/>
        <w:outlineLvl w:val="2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2.6. Исчерпывающий перечень документов, необходимых в соответствии с федеральным и (или) областным законодательством для предоставления государственной услуги, услуг, необходимых и обязательных для предоставления государственной услуги,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:rsidR="00651322" w:rsidRDefault="00651322" w:rsidP="00C8175F">
      <w:pPr>
        <w:widowControl w:val="0"/>
        <w:tabs>
          <w:tab w:val="left" w:pos="1420"/>
        </w:tabs>
        <w:ind w:right="-1" w:firstLine="725"/>
        <w:jc w:val="both"/>
        <w:rPr>
          <w:b/>
          <w:sz w:val="28"/>
          <w:szCs w:val="28"/>
          <w:lang w:eastAsia="en-US"/>
        </w:rPr>
      </w:pPr>
      <w:bookmarkStart w:id="2" w:name="Par170"/>
      <w:bookmarkEnd w:id="2"/>
    </w:p>
    <w:p w:rsidR="007D533D" w:rsidRPr="007B0508" w:rsidRDefault="008A53AD" w:rsidP="0026326C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C3331D">
        <w:rPr>
          <w:sz w:val="28"/>
          <w:szCs w:val="28"/>
          <w:lang w:eastAsia="en-US"/>
        </w:rPr>
        <w:t>Для получения г</w:t>
      </w:r>
      <w:r w:rsidR="00A32794" w:rsidRPr="00C3331D">
        <w:rPr>
          <w:sz w:val="28"/>
          <w:szCs w:val="28"/>
          <w:lang w:eastAsia="en-US"/>
        </w:rPr>
        <w:t>осударственной услуги заявитель</w:t>
      </w:r>
      <w:r w:rsidR="005470B7">
        <w:rPr>
          <w:sz w:val="28"/>
          <w:szCs w:val="28"/>
          <w:lang w:eastAsia="en-US"/>
        </w:rPr>
        <w:t xml:space="preserve"> </w:t>
      </w:r>
      <w:r w:rsidRPr="007B0508">
        <w:rPr>
          <w:sz w:val="28"/>
          <w:szCs w:val="28"/>
          <w:lang w:eastAsia="en-US"/>
        </w:rPr>
        <w:t>представляет:</w:t>
      </w:r>
    </w:p>
    <w:p w:rsidR="00C8175F" w:rsidRPr="00C3331D" w:rsidRDefault="0024458A" w:rsidP="0026326C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C3331D">
        <w:rPr>
          <w:sz w:val="28"/>
          <w:szCs w:val="28"/>
          <w:lang w:eastAsia="en-US"/>
        </w:rPr>
        <w:t>2.6.1</w:t>
      </w:r>
      <w:r w:rsidR="00C3331D">
        <w:rPr>
          <w:sz w:val="28"/>
          <w:szCs w:val="28"/>
          <w:lang w:eastAsia="en-US"/>
        </w:rPr>
        <w:t>.</w:t>
      </w:r>
      <w:r w:rsidR="007B0508">
        <w:rPr>
          <w:sz w:val="28"/>
          <w:szCs w:val="28"/>
          <w:lang w:eastAsia="en-US"/>
        </w:rPr>
        <w:t xml:space="preserve"> </w:t>
      </w:r>
      <w:hyperlink w:anchor="P671">
        <w:r w:rsidR="00C8175F" w:rsidRPr="007B0508">
          <w:rPr>
            <w:sz w:val="28"/>
            <w:szCs w:val="28"/>
            <w:lang w:eastAsia="en-US"/>
          </w:rPr>
          <w:t>Заявление</w:t>
        </w:r>
      </w:hyperlink>
      <w:r w:rsidR="007B0508">
        <w:rPr>
          <w:sz w:val="28"/>
          <w:szCs w:val="28"/>
          <w:lang w:eastAsia="en-US"/>
        </w:rPr>
        <w:t xml:space="preserve"> </w:t>
      </w:r>
      <w:r w:rsidR="00C8175F" w:rsidRPr="00C3331D">
        <w:rPr>
          <w:sz w:val="28"/>
          <w:szCs w:val="28"/>
          <w:lang w:eastAsia="en-US"/>
        </w:rPr>
        <w:t>о проставлении апостиля на документах о регистрации актов гражданского состояния, подлежащих вывозу за границ</w:t>
      </w:r>
      <w:r w:rsidR="005A2A4F">
        <w:rPr>
          <w:sz w:val="28"/>
          <w:szCs w:val="28"/>
          <w:lang w:eastAsia="en-US"/>
        </w:rPr>
        <w:t xml:space="preserve">у (далее </w:t>
      </w:r>
      <w:r w:rsidR="00627E51">
        <w:rPr>
          <w:sz w:val="28"/>
          <w:szCs w:val="28"/>
          <w:lang w:eastAsia="en-US"/>
        </w:rPr>
        <w:t xml:space="preserve">также </w:t>
      </w:r>
      <w:r w:rsidR="005A2A4F">
        <w:rPr>
          <w:sz w:val="28"/>
          <w:szCs w:val="28"/>
          <w:lang w:eastAsia="en-US"/>
        </w:rPr>
        <w:t>−</w:t>
      </w:r>
      <w:r w:rsidR="00C8175F" w:rsidRPr="00C3331D">
        <w:rPr>
          <w:sz w:val="28"/>
          <w:szCs w:val="28"/>
          <w:lang w:eastAsia="en-US"/>
        </w:rPr>
        <w:t xml:space="preserve"> заявление), </w:t>
      </w:r>
      <w:r w:rsidR="00A32794" w:rsidRPr="00C3331D">
        <w:rPr>
          <w:sz w:val="28"/>
          <w:szCs w:val="28"/>
          <w:lang w:eastAsia="en-US"/>
        </w:rPr>
        <w:t>по форме согласно приложению №</w:t>
      </w:r>
      <w:r w:rsidR="00860792">
        <w:rPr>
          <w:sz w:val="28"/>
          <w:szCs w:val="28"/>
          <w:lang w:eastAsia="en-US"/>
        </w:rPr>
        <w:t xml:space="preserve"> 1</w:t>
      </w:r>
      <w:r w:rsidR="00C8175F" w:rsidRPr="00C3331D">
        <w:rPr>
          <w:sz w:val="28"/>
          <w:szCs w:val="28"/>
          <w:lang w:eastAsia="en-US"/>
        </w:rPr>
        <w:t xml:space="preserve"> к настоящему Административному регламенту</w:t>
      </w:r>
      <w:r w:rsidR="007B0508">
        <w:rPr>
          <w:sz w:val="28"/>
          <w:szCs w:val="28"/>
          <w:lang w:eastAsia="en-US"/>
        </w:rPr>
        <w:t xml:space="preserve">, </w:t>
      </w:r>
      <w:r w:rsidR="007B0508" w:rsidRPr="00C3331D">
        <w:rPr>
          <w:sz w:val="28"/>
          <w:szCs w:val="28"/>
          <w:lang w:eastAsia="en-US"/>
        </w:rPr>
        <w:t>заверенное личной подписью заявителя</w:t>
      </w:r>
      <w:r w:rsidR="00C8175F" w:rsidRPr="00C3331D">
        <w:rPr>
          <w:sz w:val="28"/>
          <w:szCs w:val="28"/>
          <w:lang w:eastAsia="en-US"/>
        </w:rPr>
        <w:t>.</w:t>
      </w:r>
    </w:p>
    <w:p w:rsidR="00537B1F" w:rsidRDefault="00060EE8" w:rsidP="0026326C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C3331D">
        <w:rPr>
          <w:sz w:val="28"/>
          <w:szCs w:val="28"/>
          <w:lang w:eastAsia="en-US"/>
        </w:rPr>
        <w:t>При обращении заявителя посредством почтовой связи или МФЦ заявление представляется в письменной форме, заполняется разборчиво от руки или с помощью печатного устройства на русском языке. В заявлении не допускается использование сокращений слов.</w:t>
      </w:r>
    </w:p>
    <w:p w:rsidR="00060EE8" w:rsidRPr="00C3331D" w:rsidRDefault="00060EE8" w:rsidP="0026326C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C3331D">
        <w:rPr>
          <w:sz w:val="28"/>
          <w:szCs w:val="28"/>
          <w:lang w:eastAsia="en-US"/>
        </w:rPr>
        <w:t>При личном обращении заявителя в Главное управление заявление фо</w:t>
      </w:r>
      <w:r w:rsidR="00C25050">
        <w:rPr>
          <w:sz w:val="28"/>
          <w:szCs w:val="28"/>
          <w:lang w:eastAsia="en-US"/>
        </w:rPr>
        <w:t>рмируется автоматически в ФГИС «ЕГР ЗАГС»</w:t>
      </w:r>
      <w:r w:rsidRPr="00C3331D">
        <w:rPr>
          <w:sz w:val="28"/>
          <w:szCs w:val="28"/>
          <w:lang w:eastAsia="en-US"/>
        </w:rPr>
        <w:t xml:space="preserve"> после внесения специалистом Главного управления сведений из представленных заявителем документов.</w:t>
      </w:r>
    </w:p>
    <w:p w:rsidR="005B7607" w:rsidRPr="007B0508" w:rsidRDefault="00060EE8" w:rsidP="0026326C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C3331D">
        <w:rPr>
          <w:sz w:val="28"/>
          <w:szCs w:val="28"/>
          <w:lang w:eastAsia="en-US"/>
        </w:rPr>
        <w:t>2.6.2</w:t>
      </w:r>
      <w:r w:rsidR="00C3331D">
        <w:rPr>
          <w:sz w:val="28"/>
          <w:szCs w:val="28"/>
          <w:lang w:eastAsia="en-US"/>
        </w:rPr>
        <w:t>.</w:t>
      </w:r>
      <w:r w:rsidR="007B0508">
        <w:rPr>
          <w:sz w:val="28"/>
          <w:szCs w:val="28"/>
          <w:lang w:eastAsia="en-US"/>
        </w:rPr>
        <w:t xml:space="preserve"> </w:t>
      </w:r>
      <w:r w:rsidR="00C8175F" w:rsidRPr="00C3331D">
        <w:rPr>
          <w:sz w:val="28"/>
          <w:szCs w:val="28"/>
          <w:lang w:eastAsia="en-US"/>
        </w:rPr>
        <w:t xml:space="preserve">Документ о регистрации акта гражданского состояния, подлежащий </w:t>
      </w:r>
      <w:r w:rsidR="00C8175F" w:rsidRPr="00F036FE">
        <w:rPr>
          <w:sz w:val="28"/>
          <w:szCs w:val="28"/>
          <w:lang w:eastAsia="en-US"/>
        </w:rPr>
        <w:t>вывозу на территорию иностранного государства - участника Конвенции, выданный</w:t>
      </w:r>
      <w:r w:rsidR="002002FE" w:rsidRPr="00F036FE">
        <w:rPr>
          <w:sz w:val="28"/>
          <w:szCs w:val="28"/>
          <w:lang w:eastAsia="en-US"/>
        </w:rPr>
        <w:t xml:space="preserve"> органом записи актов гражданского состояния </w:t>
      </w:r>
      <w:r w:rsidR="0024458A" w:rsidRPr="00F036FE">
        <w:rPr>
          <w:sz w:val="28"/>
          <w:szCs w:val="28"/>
          <w:lang w:eastAsia="en-US"/>
        </w:rPr>
        <w:t>Смоленской области</w:t>
      </w:r>
      <w:r w:rsidR="007C111E">
        <w:rPr>
          <w:sz w:val="28"/>
          <w:szCs w:val="28"/>
          <w:lang w:eastAsia="en-US"/>
        </w:rPr>
        <w:t>, на котором</w:t>
      </w:r>
      <w:r w:rsidR="00C8175F" w:rsidRPr="00F036FE">
        <w:rPr>
          <w:sz w:val="28"/>
          <w:szCs w:val="28"/>
          <w:lang w:eastAsia="en-US"/>
        </w:rPr>
        <w:t xml:space="preserve"> необходимо проставить </w:t>
      </w:r>
      <w:proofErr w:type="spellStart"/>
      <w:r w:rsidR="00C8175F" w:rsidRPr="00F036FE">
        <w:rPr>
          <w:sz w:val="28"/>
          <w:szCs w:val="28"/>
          <w:lang w:eastAsia="en-US"/>
        </w:rPr>
        <w:t>апостиль</w:t>
      </w:r>
      <w:proofErr w:type="spellEnd"/>
      <w:r w:rsidR="00C8175F" w:rsidRPr="00F036FE">
        <w:rPr>
          <w:sz w:val="28"/>
          <w:szCs w:val="28"/>
          <w:lang w:eastAsia="en-US"/>
        </w:rPr>
        <w:t>.</w:t>
      </w:r>
    </w:p>
    <w:p w:rsidR="00257414" w:rsidRDefault="005A2A4F" w:rsidP="0026326C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Представленный документ должен</w:t>
      </w:r>
      <w:r w:rsidR="00CD6D2F" w:rsidRPr="00C3331D">
        <w:rPr>
          <w:sz w:val="28"/>
          <w:szCs w:val="28"/>
          <w:lang w:eastAsia="en-US"/>
        </w:rPr>
        <w:t xml:space="preserve"> им</w:t>
      </w:r>
      <w:r w:rsidR="00266F31" w:rsidRPr="00C3331D">
        <w:rPr>
          <w:sz w:val="28"/>
          <w:szCs w:val="28"/>
          <w:lang w:eastAsia="en-US"/>
        </w:rPr>
        <w:t>еть подпись и печать</w:t>
      </w:r>
      <w:r w:rsidR="00CD6D2F" w:rsidRPr="00C3331D">
        <w:rPr>
          <w:sz w:val="28"/>
          <w:szCs w:val="28"/>
          <w:lang w:eastAsia="en-US"/>
        </w:rPr>
        <w:t xml:space="preserve">, </w:t>
      </w:r>
      <w:r w:rsidR="007B0508">
        <w:rPr>
          <w:sz w:val="28"/>
          <w:szCs w:val="28"/>
          <w:lang w:eastAsia="en-US"/>
        </w:rPr>
        <w:t xml:space="preserve">должен быть </w:t>
      </w:r>
      <w:r w:rsidR="00CD6D2F" w:rsidRPr="00C3331D">
        <w:rPr>
          <w:sz w:val="28"/>
          <w:szCs w:val="28"/>
          <w:lang w:eastAsia="en-US"/>
        </w:rPr>
        <w:t xml:space="preserve">четко напечатан или разборчиво написан синими или черными чернилами (пастой) от руки. Подчистки и исправления в документе, а также его </w:t>
      </w:r>
      <w:proofErr w:type="spellStart"/>
      <w:r w:rsidR="00CD6D2F" w:rsidRPr="00C3331D">
        <w:rPr>
          <w:sz w:val="28"/>
          <w:szCs w:val="28"/>
          <w:lang w:eastAsia="en-US"/>
        </w:rPr>
        <w:t>ла</w:t>
      </w:r>
      <w:r w:rsidR="005B7607" w:rsidRPr="00C3331D">
        <w:rPr>
          <w:sz w:val="28"/>
          <w:szCs w:val="28"/>
          <w:lang w:eastAsia="en-US"/>
        </w:rPr>
        <w:t>минирование</w:t>
      </w:r>
      <w:proofErr w:type="spellEnd"/>
      <w:r w:rsidR="00CD6D2F" w:rsidRPr="00C3331D">
        <w:rPr>
          <w:sz w:val="28"/>
          <w:szCs w:val="28"/>
          <w:lang w:eastAsia="en-US"/>
        </w:rPr>
        <w:t xml:space="preserve"> не допускаются. </w:t>
      </w:r>
    </w:p>
    <w:p w:rsidR="007925C4" w:rsidRPr="00C3331D" w:rsidRDefault="00060EE8" w:rsidP="0026326C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C3331D">
        <w:rPr>
          <w:sz w:val="28"/>
          <w:szCs w:val="28"/>
          <w:lang w:eastAsia="en-US"/>
        </w:rPr>
        <w:t>2.6.3</w:t>
      </w:r>
      <w:r w:rsidR="00C3331D">
        <w:rPr>
          <w:sz w:val="28"/>
          <w:szCs w:val="28"/>
          <w:lang w:eastAsia="en-US"/>
        </w:rPr>
        <w:t>.</w:t>
      </w:r>
      <w:r w:rsidR="007B0508">
        <w:rPr>
          <w:sz w:val="28"/>
          <w:szCs w:val="28"/>
          <w:lang w:eastAsia="en-US"/>
        </w:rPr>
        <w:t xml:space="preserve"> </w:t>
      </w:r>
      <w:r w:rsidR="007925C4" w:rsidRPr="00C3331D">
        <w:rPr>
          <w:sz w:val="28"/>
          <w:szCs w:val="28"/>
          <w:lang w:eastAsia="en-US"/>
        </w:rPr>
        <w:t>Документ, удостоверяющий личность заявителя.</w:t>
      </w:r>
    </w:p>
    <w:p w:rsidR="00C2527D" w:rsidRPr="00C2527D" w:rsidRDefault="00266F31" w:rsidP="0026326C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C2527D">
        <w:rPr>
          <w:sz w:val="28"/>
          <w:szCs w:val="28"/>
          <w:lang w:eastAsia="en-US"/>
        </w:rPr>
        <w:t>Пр</w:t>
      </w:r>
      <w:r w:rsidR="00980C9B" w:rsidRPr="00C2527D">
        <w:rPr>
          <w:sz w:val="28"/>
          <w:szCs w:val="28"/>
          <w:lang w:eastAsia="en-US"/>
        </w:rPr>
        <w:t xml:space="preserve">и личном обращении заявителя в </w:t>
      </w:r>
      <w:r w:rsidRPr="00C2527D">
        <w:rPr>
          <w:sz w:val="28"/>
          <w:szCs w:val="28"/>
          <w:lang w:eastAsia="en-US"/>
        </w:rPr>
        <w:t>Главное управление</w:t>
      </w:r>
      <w:r w:rsidR="00C25050" w:rsidRPr="00C2527D">
        <w:rPr>
          <w:sz w:val="28"/>
          <w:szCs w:val="28"/>
          <w:lang w:eastAsia="en-US"/>
        </w:rPr>
        <w:t xml:space="preserve"> или МФЦ</w:t>
      </w:r>
      <w:r w:rsidR="00C8175F" w:rsidRPr="00C2527D">
        <w:rPr>
          <w:sz w:val="28"/>
          <w:szCs w:val="28"/>
          <w:lang w:eastAsia="en-US"/>
        </w:rPr>
        <w:t xml:space="preserve"> предъявляется</w:t>
      </w:r>
      <w:r w:rsidR="007925C4" w:rsidRPr="00C2527D">
        <w:rPr>
          <w:sz w:val="28"/>
          <w:szCs w:val="28"/>
          <w:lang w:eastAsia="en-US"/>
        </w:rPr>
        <w:t xml:space="preserve"> оригинал</w:t>
      </w:r>
      <w:r w:rsidR="00C8175F" w:rsidRPr="00C2527D">
        <w:rPr>
          <w:sz w:val="28"/>
          <w:szCs w:val="28"/>
          <w:lang w:eastAsia="en-US"/>
        </w:rPr>
        <w:t xml:space="preserve"> документ</w:t>
      </w:r>
      <w:r w:rsidR="007925C4" w:rsidRPr="00C2527D">
        <w:rPr>
          <w:sz w:val="28"/>
          <w:szCs w:val="28"/>
          <w:lang w:eastAsia="en-US"/>
        </w:rPr>
        <w:t>а</w:t>
      </w:r>
      <w:r w:rsidR="007B0508">
        <w:rPr>
          <w:sz w:val="28"/>
          <w:szCs w:val="28"/>
          <w:lang w:eastAsia="en-US"/>
        </w:rPr>
        <w:t>, удостоверяющего</w:t>
      </w:r>
      <w:r w:rsidR="00C8175F" w:rsidRPr="00C2527D">
        <w:rPr>
          <w:sz w:val="28"/>
          <w:szCs w:val="28"/>
          <w:lang w:eastAsia="en-US"/>
        </w:rPr>
        <w:t xml:space="preserve"> личность заявителя</w:t>
      </w:r>
      <w:r w:rsidR="00C2527D" w:rsidRPr="00C2527D">
        <w:rPr>
          <w:sz w:val="28"/>
          <w:szCs w:val="28"/>
          <w:lang w:eastAsia="en-US"/>
        </w:rPr>
        <w:t xml:space="preserve">. </w:t>
      </w:r>
    </w:p>
    <w:p w:rsidR="005B7607" w:rsidRPr="00C2527D" w:rsidRDefault="006C0801" w:rsidP="0026326C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C2527D">
        <w:rPr>
          <w:sz w:val="28"/>
          <w:szCs w:val="28"/>
          <w:lang w:eastAsia="en-US"/>
        </w:rPr>
        <w:t>При обращении</w:t>
      </w:r>
      <w:r w:rsidR="005470B7">
        <w:rPr>
          <w:sz w:val="28"/>
          <w:szCs w:val="28"/>
          <w:lang w:eastAsia="en-US"/>
        </w:rPr>
        <w:t xml:space="preserve"> </w:t>
      </w:r>
      <w:r w:rsidR="00073177" w:rsidRPr="00C2527D">
        <w:rPr>
          <w:sz w:val="28"/>
          <w:szCs w:val="28"/>
          <w:lang w:eastAsia="en-US"/>
        </w:rPr>
        <w:t xml:space="preserve">заявителя посредством почтовой связи </w:t>
      </w:r>
      <w:r w:rsidR="002002FE" w:rsidRPr="00C2527D">
        <w:rPr>
          <w:sz w:val="28"/>
          <w:szCs w:val="28"/>
          <w:lang w:eastAsia="en-US"/>
        </w:rPr>
        <w:t xml:space="preserve">к заявлению прилагается </w:t>
      </w:r>
      <w:r w:rsidR="00F80A6C" w:rsidRPr="00C2527D">
        <w:rPr>
          <w:sz w:val="28"/>
          <w:szCs w:val="28"/>
          <w:lang w:eastAsia="en-US"/>
        </w:rPr>
        <w:t>ксеро</w:t>
      </w:r>
      <w:r w:rsidR="002002FE" w:rsidRPr="00C2527D">
        <w:rPr>
          <w:sz w:val="28"/>
          <w:szCs w:val="28"/>
          <w:lang w:eastAsia="en-US"/>
        </w:rPr>
        <w:t xml:space="preserve">копия документа, удостоверяющего личность заявителя. </w:t>
      </w:r>
    </w:p>
    <w:p w:rsidR="005B7607" w:rsidRPr="00C3331D" w:rsidRDefault="005B7607" w:rsidP="0026326C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C3331D">
        <w:rPr>
          <w:sz w:val="28"/>
          <w:szCs w:val="28"/>
          <w:lang w:eastAsia="en-US"/>
        </w:rPr>
        <w:t xml:space="preserve">Документы иностранных граждан и лиц без гражданства, выданные компетентными органами иностранных государств и предъявленные для удостоверения </w:t>
      </w:r>
      <w:r w:rsidR="00266F31" w:rsidRPr="00C3331D">
        <w:rPr>
          <w:sz w:val="28"/>
          <w:szCs w:val="28"/>
          <w:lang w:eastAsia="en-US"/>
        </w:rPr>
        <w:t>личности заявителя, должны быть</w:t>
      </w:r>
      <w:r w:rsidRPr="00C3331D">
        <w:rPr>
          <w:sz w:val="28"/>
          <w:szCs w:val="28"/>
          <w:lang w:eastAsia="en-US"/>
        </w:rPr>
        <w:t xml:space="preserve"> переведены на русский язык. Верность перевода должна быть нотариально удостоверена.</w:t>
      </w:r>
    </w:p>
    <w:p w:rsidR="007D533D" w:rsidRPr="00C3331D" w:rsidRDefault="008A53AD" w:rsidP="0026326C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C3331D">
        <w:rPr>
          <w:sz w:val="28"/>
          <w:szCs w:val="28"/>
          <w:lang w:eastAsia="en-US"/>
        </w:rPr>
        <w:t xml:space="preserve">Запрещено требовать от заявителя представления документов и информации или осуществления действий, не указанных в настоящем подразделе. </w:t>
      </w:r>
    </w:p>
    <w:p w:rsidR="007D533D" w:rsidRDefault="008A53AD">
      <w:pPr>
        <w:ind w:left="1701" w:right="1700"/>
        <w:jc w:val="center"/>
        <w:outlineLvl w:val="2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2.7. </w:t>
      </w:r>
      <w:proofErr w:type="gramStart"/>
      <w:r>
        <w:rPr>
          <w:b/>
          <w:sz w:val="28"/>
          <w:szCs w:val="28"/>
          <w:lang w:eastAsia="en-US"/>
        </w:rPr>
        <w:t>Исчерпывающий перечень документов, необходимых в соответствии с федеральными и областными нормативными правовыми актами для предоставления государственной услуги, услуг, которые являются необходимыми и обязательными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</w:t>
      </w:r>
      <w:proofErr w:type="gramEnd"/>
      <w:r>
        <w:rPr>
          <w:b/>
          <w:sz w:val="28"/>
          <w:szCs w:val="28"/>
          <w:lang w:eastAsia="en-US"/>
        </w:rPr>
        <w:t xml:space="preserve">, и </w:t>
      </w:r>
      <w:proofErr w:type="gramStart"/>
      <w:r>
        <w:rPr>
          <w:b/>
          <w:sz w:val="28"/>
          <w:szCs w:val="28"/>
          <w:lang w:eastAsia="en-US"/>
        </w:rPr>
        <w:t>порядке</w:t>
      </w:r>
      <w:proofErr w:type="gramEnd"/>
      <w:r>
        <w:rPr>
          <w:b/>
          <w:sz w:val="28"/>
          <w:szCs w:val="28"/>
          <w:lang w:eastAsia="en-US"/>
        </w:rPr>
        <w:t xml:space="preserve"> их представления</w:t>
      </w:r>
    </w:p>
    <w:p w:rsidR="007D533D" w:rsidRPr="00C3331D" w:rsidRDefault="007D533D">
      <w:pPr>
        <w:ind w:firstLine="709"/>
        <w:jc w:val="both"/>
        <w:rPr>
          <w:sz w:val="28"/>
          <w:szCs w:val="28"/>
          <w:lang w:eastAsia="en-US"/>
        </w:rPr>
      </w:pPr>
    </w:p>
    <w:p w:rsidR="00BD22E9" w:rsidRPr="00C3331D" w:rsidRDefault="0087414E" w:rsidP="007B0508">
      <w:pPr>
        <w:ind w:firstLine="709"/>
        <w:jc w:val="both"/>
        <w:rPr>
          <w:sz w:val="28"/>
          <w:szCs w:val="28"/>
          <w:lang w:eastAsia="en-US"/>
        </w:rPr>
      </w:pPr>
      <w:r w:rsidRPr="00C3331D">
        <w:rPr>
          <w:sz w:val="28"/>
          <w:szCs w:val="28"/>
          <w:lang w:eastAsia="en-US"/>
        </w:rPr>
        <w:t>2.7.1</w:t>
      </w:r>
      <w:r w:rsidR="00BD22E9" w:rsidRPr="00C3331D">
        <w:rPr>
          <w:sz w:val="28"/>
          <w:szCs w:val="28"/>
          <w:lang w:eastAsia="en-US"/>
        </w:rPr>
        <w:t xml:space="preserve">. </w:t>
      </w:r>
      <w:proofErr w:type="gramStart"/>
      <w:r w:rsidR="00BD22E9" w:rsidRPr="00C3331D">
        <w:rPr>
          <w:sz w:val="28"/>
          <w:szCs w:val="28"/>
          <w:lang w:eastAsia="en-US"/>
        </w:rPr>
        <w:t xml:space="preserve">В перечень документов, необходимых в соответствии с федеральными и областными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</w:t>
      </w:r>
      <w:r w:rsidR="007B0508">
        <w:rPr>
          <w:sz w:val="28"/>
          <w:szCs w:val="28"/>
          <w:lang w:eastAsia="en-US"/>
        </w:rPr>
        <w:t>по собственной инициативе, входи</w:t>
      </w:r>
      <w:r w:rsidR="00BD22E9" w:rsidRPr="00C3331D">
        <w:rPr>
          <w:sz w:val="28"/>
          <w:szCs w:val="28"/>
          <w:lang w:eastAsia="en-US"/>
        </w:rPr>
        <w:t xml:space="preserve">т квитанция или платежное поручение об уплате </w:t>
      </w:r>
      <w:r w:rsidR="00F96873" w:rsidRPr="00C3331D">
        <w:rPr>
          <w:sz w:val="28"/>
          <w:szCs w:val="28"/>
          <w:lang w:eastAsia="en-US"/>
        </w:rPr>
        <w:t>гос</w:t>
      </w:r>
      <w:r w:rsidR="00627E51">
        <w:rPr>
          <w:sz w:val="28"/>
          <w:szCs w:val="28"/>
          <w:lang w:eastAsia="en-US"/>
        </w:rPr>
        <w:t>ударственной пошлины (далее −</w:t>
      </w:r>
      <w:r w:rsidR="00F96873">
        <w:rPr>
          <w:sz w:val="28"/>
          <w:szCs w:val="28"/>
          <w:lang w:eastAsia="en-US"/>
        </w:rPr>
        <w:t xml:space="preserve"> документ</w:t>
      </w:r>
      <w:r w:rsidR="00BD22E9" w:rsidRPr="00C3331D">
        <w:rPr>
          <w:sz w:val="28"/>
          <w:szCs w:val="28"/>
          <w:lang w:eastAsia="en-US"/>
        </w:rPr>
        <w:t xml:space="preserve"> об уплате государственной пошлины).</w:t>
      </w:r>
      <w:proofErr w:type="gramEnd"/>
    </w:p>
    <w:p w:rsidR="0087414E" w:rsidRPr="007B0508" w:rsidRDefault="0087414E" w:rsidP="007B0508">
      <w:pPr>
        <w:ind w:firstLine="709"/>
        <w:jc w:val="both"/>
        <w:rPr>
          <w:sz w:val="28"/>
          <w:szCs w:val="28"/>
          <w:lang w:eastAsia="en-US"/>
        </w:rPr>
      </w:pPr>
      <w:r w:rsidRPr="00C3331D">
        <w:rPr>
          <w:sz w:val="28"/>
          <w:szCs w:val="28"/>
          <w:lang w:eastAsia="en-US"/>
        </w:rPr>
        <w:t>2.7.2. В случае если</w:t>
      </w:r>
      <w:r w:rsidR="005470B7">
        <w:rPr>
          <w:sz w:val="28"/>
          <w:szCs w:val="28"/>
          <w:lang w:eastAsia="en-US"/>
        </w:rPr>
        <w:t xml:space="preserve"> </w:t>
      </w:r>
      <w:r w:rsidR="00F96873">
        <w:rPr>
          <w:sz w:val="28"/>
          <w:szCs w:val="28"/>
          <w:lang w:eastAsia="en-US"/>
        </w:rPr>
        <w:t>документ</w:t>
      </w:r>
      <w:r w:rsidR="00C3331D" w:rsidRPr="00C3331D">
        <w:rPr>
          <w:sz w:val="28"/>
          <w:szCs w:val="28"/>
          <w:lang w:eastAsia="en-US"/>
        </w:rPr>
        <w:t xml:space="preserve"> об уплате государственной пошлины</w:t>
      </w:r>
      <w:r w:rsidR="005470B7">
        <w:rPr>
          <w:sz w:val="28"/>
          <w:szCs w:val="28"/>
          <w:lang w:eastAsia="en-US"/>
        </w:rPr>
        <w:t xml:space="preserve"> </w:t>
      </w:r>
      <w:r w:rsidR="00F96873">
        <w:rPr>
          <w:sz w:val="28"/>
          <w:szCs w:val="28"/>
          <w:lang w:eastAsia="en-US"/>
        </w:rPr>
        <w:t>не представлен заявителем</w:t>
      </w:r>
      <w:r w:rsidRPr="00C3331D">
        <w:rPr>
          <w:sz w:val="28"/>
          <w:szCs w:val="28"/>
          <w:lang w:eastAsia="en-US"/>
        </w:rPr>
        <w:t xml:space="preserve"> по собс</w:t>
      </w:r>
      <w:r w:rsidR="00C3331D" w:rsidRPr="00C3331D">
        <w:rPr>
          <w:sz w:val="28"/>
          <w:szCs w:val="28"/>
          <w:lang w:eastAsia="en-US"/>
        </w:rPr>
        <w:t>твенной инициативе, Главное управление</w:t>
      </w:r>
      <w:r w:rsidRPr="00C3331D">
        <w:rPr>
          <w:sz w:val="28"/>
          <w:szCs w:val="28"/>
          <w:lang w:eastAsia="en-US"/>
        </w:rPr>
        <w:t xml:space="preserve"> в течение 1 рабочего дня со дня</w:t>
      </w:r>
      <w:r w:rsidR="00C3331D" w:rsidRPr="00C3331D">
        <w:rPr>
          <w:sz w:val="28"/>
          <w:szCs w:val="28"/>
          <w:lang w:eastAsia="en-US"/>
        </w:rPr>
        <w:t xml:space="preserve"> регистрации заявления</w:t>
      </w:r>
      <w:r w:rsidRPr="00C3331D">
        <w:rPr>
          <w:sz w:val="28"/>
          <w:szCs w:val="28"/>
          <w:lang w:eastAsia="en-US"/>
        </w:rPr>
        <w:t xml:space="preserve"> и прилагаемых к нему документов запрашивает сведения из </w:t>
      </w:r>
      <w:r w:rsidR="00C3331D" w:rsidRPr="00F80A6C">
        <w:rPr>
          <w:sz w:val="28"/>
          <w:szCs w:val="28"/>
          <w:lang w:eastAsia="en-US"/>
        </w:rPr>
        <w:t>Федерального казначейства</w:t>
      </w:r>
      <w:r w:rsidR="005470B7">
        <w:rPr>
          <w:sz w:val="28"/>
          <w:szCs w:val="28"/>
          <w:lang w:eastAsia="en-US"/>
        </w:rPr>
        <w:t xml:space="preserve"> </w:t>
      </w:r>
      <w:r w:rsidRPr="00C3331D">
        <w:rPr>
          <w:sz w:val="28"/>
          <w:szCs w:val="28"/>
          <w:lang w:eastAsia="en-US"/>
        </w:rPr>
        <w:t>с использованием</w:t>
      </w:r>
      <w:r w:rsidR="005470B7">
        <w:rPr>
          <w:sz w:val="28"/>
          <w:szCs w:val="28"/>
          <w:lang w:eastAsia="en-US"/>
        </w:rPr>
        <w:t xml:space="preserve"> </w:t>
      </w:r>
      <w:r w:rsidR="00F22991" w:rsidRPr="00F036FE">
        <w:rPr>
          <w:sz w:val="28"/>
          <w:szCs w:val="28"/>
          <w:lang w:eastAsia="en-US"/>
        </w:rPr>
        <w:t>Государственной информационной системы о государств</w:t>
      </w:r>
      <w:r w:rsidR="00F036FE" w:rsidRPr="00F036FE">
        <w:rPr>
          <w:sz w:val="28"/>
          <w:szCs w:val="28"/>
          <w:lang w:eastAsia="en-US"/>
        </w:rPr>
        <w:t>енных и муниципальных платежах (далее – ГИС ГМП).</w:t>
      </w:r>
    </w:p>
    <w:p w:rsidR="00BD22E9" w:rsidRPr="00C3331D" w:rsidRDefault="00C3331D" w:rsidP="007B050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2.7.3</w:t>
      </w:r>
      <w:r w:rsidR="00BD22E9" w:rsidRPr="00C3331D">
        <w:rPr>
          <w:sz w:val="28"/>
          <w:szCs w:val="28"/>
          <w:lang w:eastAsia="en-US"/>
        </w:rPr>
        <w:t>. Запрещено требовать от заявителя:</w:t>
      </w:r>
    </w:p>
    <w:p w:rsidR="00BD22E9" w:rsidRPr="00C3331D" w:rsidRDefault="00BD22E9" w:rsidP="007B0508">
      <w:pPr>
        <w:ind w:firstLine="709"/>
        <w:jc w:val="both"/>
        <w:rPr>
          <w:sz w:val="28"/>
          <w:szCs w:val="28"/>
          <w:lang w:eastAsia="en-US"/>
        </w:rPr>
      </w:pPr>
      <w:r w:rsidRPr="00C3331D">
        <w:rPr>
          <w:sz w:val="28"/>
          <w:szCs w:val="28"/>
          <w:lang w:eastAsia="en-US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D22E9" w:rsidRPr="00C3331D" w:rsidRDefault="00BD22E9" w:rsidP="007B0508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C3331D">
        <w:rPr>
          <w:sz w:val="28"/>
          <w:szCs w:val="28"/>
          <w:lang w:eastAsia="en-US"/>
        </w:rPr>
        <w:t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</w:t>
      </w:r>
      <w:proofErr w:type="gramEnd"/>
      <w:r w:rsidRPr="00C3331D">
        <w:rPr>
          <w:sz w:val="28"/>
          <w:szCs w:val="28"/>
          <w:lang w:eastAsia="en-US"/>
        </w:rPr>
        <w:t xml:space="preserve"> государственных или муниципальных услуг, за исключением документов, указанных в </w:t>
      </w:r>
      <w:hyperlink r:id="rId22">
        <w:r w:rsidRPr="00C3331D">
          <w:rPr>
            <w:sz w:val="28"/>
            <w:szCs w:val="28"/>
            <w:lang w:eastAsia="en-US"/>
          </w:rPr>
          <w:t>части 6 статьи 7</w:t>
        </w:r>
      </w:hyperlink>
      <w:r w:rsidR="00C3331D">
        <w:rPr>
          <w:sz w:val="28"/>
          <w:szCs w:val="28"/>
          <w:lang w:eastAsia="en-US"/>
        </w:rPr>
        <w:t xml:space="preserve"> Федерального закона №</w:t>
      </w:r>
      <w:r w:rsidRPr="00C3331D">
        <w:rPr>
          <w:sz w:val="28"/>
          <w:szCs w:val="28"/>
          <w:lang w:eastAsia="en-US"/>
        </w:rPr>
        <w:t xml:space="preserve"> 210-ФЗ;</w:t>
      </w:r>
    </w:p>
    <w:p w:rsidR="00BD22E9" w:rsidRPr="00C3331D" w:rsidRDefault="00BD22E9" w:rsidP="007B0508">
      <w:pPr>
        <w:ind w:firstLine="709"/>
        <w:jc w:val="both"/>
        <w:rPr>
          <w:sz w:val="28"/>
          <w:szCs w:val="28"/>
          <w:lang w:eastAsia="en-US"/>
        </w:rPr>
      </w:pPr>
      <w:r w:rsidRPr="00C3331D">
        <w:rPr>
          <w:sz w:val="28"/>
          <w:szCs w:val="28"/>
          <w:lang w:eastAsia="en-US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</w:t>
      </w:r>
      <w:r w:rsidRPr="00C3331D">
        <w:rPr>
          <w:sz w:val="28"/>
          <w:szCs w:val="28"/>
          <w:lang w:eastAsia="en-US"/>
        </w:rPr>
        <w:lastRenderedPageBreak/>
        <w:t xml:space="preserve">предоставлении государственной услуги, за исключением случаев, предусмотренных </w:t>
      </w:r>
      <w:hyperlink r:id="rId23">
        <w:r w:rsidRPr="00C3331D">
          <w:rPr>
            <w:sz w:val="28"/>
            <w:szCs w:val="28"/>
            <w:lang w:eastAsia="en-US"/>
          </w:rPr>
          <w:t>пунктом 4 части 1 статьи 7</w:t>
        </w:r>
      </w:hyperlink>
      <w:r w:rsidR="00C3331D">
        <w:rPr>
          <w:sz w:val="28"/>
          <w:szCs w:val="28"/>
          <w:lang w:eastAsia="en-US"/>
        </w:rPr>
        <w:t xml:space="preserve"> Федерального закона №</w:t>
      </w:r>
      <w:r w:rsidRPr="00C3331D">
        <w:rPr>
          <w:sz w:val="28"/>
          <w:szCs w:val="28"/>
          <w:lang w:eastAsia="en-US"/>
        </w:rPr>
        <w:t xml:space="preserve"> 210-ФЗ.</w:t>
      </w:r>
    </w:p>
    <w:p w:rsidR="00404A4E" w:rsidRDefault="00404A4E">
      <w:pPr>
        <w:ind w:left="1701" w:right="1700"/>
        <w:jc w:val="center"/>
        <w:outlineLvl w:val="2"/>
        <w:rPr>
          <w:b/>
          <w:sz w:val="28"/>
          <w:szCs w:val="28"/>
          <w:lang w:eastAsia="en-US"/>
        </w:rPr>
      </w:pPr>
    </w:p>
    <w:p w:rsidR="007D533D" w:rsidRDefault="008A53AD">
      <w:pPr>
        <w:ind w:left="1701" w:right="1700"/>
        <w:jc w:val="center"/>
        <w:outlineLvl w:val="2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2.8. Исчерпывающий перечень оснований для отказа в приеме документов, необходимых для предоставления государственной услуги</w:t>
      </w:r>
    </w:p>
    <w:p w:rsidR="007D533D" w:rsidRDefault="007D533D">
      <w:pPr>
        <w:ind w:firstLine="709"/>
        <w:jc w:val="center"/>
        <w:rPr>
          <w:sz w:val="28"/>
          <w:szCs w:val="28"/>
          <w:lang w:eastAsia="en-US"/>
        </w:rPr>
      </w:pPr>
    </w:p>
    <w:p w:rsidR="007D533D" w:rsidRPr="00A3118B" w:rsidRDefault="008A53AD" w:rsidP="007B0508">
      <w:pPr>
        <w:ind w:firstLine="709"/>
        <w:jc w:val="both"/>
        <w:rPr>
          <w:sz w:val="28"/>
          <w:szCs w:val="28"/>
          <w:lang w:eastAsia="en-US"/>
        </w:rPr>
      </w:pPr>
      <w:r w:rsidRPr="00A3118B">
        <w:rPr>
          <w:sz w:val="28"/>
          <w:szCs w:val="28"/>
          <w:lang w:eastAsia="en-US"/>
        </w:rPr>
        <w:t>2.8.1. Исчерпывающий перечень оснований д</w:t>
      </w:r>
      <w:r w:rsidR="007B0508">
        <w:rPr>
          <w:sz w:val="28"/>
          <w:szCs w:val="28"/>
          <w:lang w:eastAsia="en-US"/>
        </w:rPr>
        <w:t>ля отказа в приеме</w:t>
      </w:r>
      <w:r w:rsidRPr="00A3118B">
        <w:rPr>
          <w:sz w:val="28"/>
          <w:szCs w:val="28"/>
          <w:lang w:eastAsia="en-US"/>
        </w:rPr>
        <w:t xml:space="preserve"> документов, необходимых для предоставления государственной услуги:</w:t>
      </w:r>
    </w:p>
    <w:p w:rsidR="007D533D" w:rsidRPr="00A3118B" w:rsidRDefault="008A53AD" w:rsidP="007B0508">
      <w:pPr>
        <w:ind w:firstLine="709"/>
        <w:jc w:val="both"/>
        <w:rPr>
          <w:sz w:val="28"/>
          <w:szCs w:val="28"/>
          <w:lang w:eastAsia="en-US"/>
        </w:rPr>
      </w:pPr>
      <w:r w:rsidRPr="00A3118B">
        <w:rPr>
          <w:sz w:val="28"/>
          <w:szCs w:val="28"/>
          <w:lang w:eastAsia="en-US"/>
        </w:rPr>
        <w:t xml:space="preserve">1) </w:t>
      </w:r>
      <w:r w:rsidR="00BD22E9" w:rsidRPr="00A3118B">
        <w:rPr>
          <w:sz w:val="28"/>
          <w:szCs w:val="28"/>
          <w:lang w:eastAsia="en-US"/>
        </w:rPr>
        <w:t xml:space="preserve">непредставление документов, указанных в </w:t>
      </w:r>
      <w:hyperlink w:anchor="P183">
        <w:r w:rsidR="00BD22E9" w:rsidRPr="00A3118B">
          <w:rPr>
            <w:sz w:val="28"/>
            <w:szCs w:val="28"/>
            <w:lang w:eastAsia="en-US"/>
          </w:rPr>
          <w:t>пунктах 2.6.1</w:t>
        </w:r>
      </w:hyperlink>
      <w:r w:rsidR="00C01DE9" w:rsidRPr="00A3118B">
        <w:rPr>
          <w:sz w:val="28"/>
          <w:szCs w:val="28"/>
          <w:lang w:eastAsia="en-US"/>
        </w:rPr>
        <w:t xml:space="preserve"> – 2.6.3</w:t>
      </w:r>
      <w:r w:rsidR="007B0508">
        <w:rPr>
          <w:sz w:val="28"/>
          <w:szCs w:val="28"/>
          <w:lang w:eastAsia="en-US"/>
        </w:rPr>
        <w:t xml:space="preserve"> </w:t>
      </w:r>
      <w:hyperlink w:anchor="P190">
        <w:r w:rsidR="00BD22E9" w:rsidRPr="00A3118B">
          <w:rPr>
            <w:sz w:val="28"/>
            <w:szCs w:val="28"/>
            <w:lang w:eastAsia="en-US"/>
          </w:rPr>
          <w:t>подраздела 2.6</w:t>
        </w:r>
      </w:hyperlink>
      <w:r w:rsidR="00BD22E9" w:rsidRPr="00A3118B">
        <w:rPr>
          <w:sz w:val="28"/>
          <w:szCs w:val="28"/>
          <w:lang w:eastAsia="en-US"/>
        </w:rPr>
        <w:t xml:space="preserve"> настоящего раздела;</w:t>
      </w:r>
    </w:p>
    <w:p w:rsidR="00A3118B" w:rsidRPr="00A3118B" w:rsidRDefault="008A53AD" w:rsidP="007B0508">
      <w:pPr>
        <w:ind w:firstLine="709"/>
        <w:jc w:val="both"/>
        <w:rPr>
          <w:sz w:val="28"/>
          <w:szCs w:val="28"/>
          <w:lang w:eastAsia="en-US"/>
        </w:rPr>
      </w:pPr>
      <w:r w:rsidRPr="00A3118B">
        <w:rPr>
          <w:sz w:val="28"/>
          <w:szCs w:val="28"/>
          <w:lang w:eastAsia="en-US"/>
        </w:rPr>
        <w:t xml:space="preserve">2) </w:t>
      </w:r>
      <w:r w:rsidR="00BD22E9" w:rsidRPr="00A3118B">
        <w:rPr>
          <w:sz w:val="28"/>
          <w:szCs w:val="28"/>
          <w:lang w:eastAsia="en-US"/>
        </w:rPr>
        <w:t>несоответствие представленных документов требованиям, установленным</w:t>
      </w:r>
      <w:r w:rsidR="00537B1F">
        <w:rPr>
          <w:sz w:val="28"/>
          <w:szCs w:val="28"/>
          <w:lang w:eastAsia="en-US"/>
        </w:rPr>
        <w:t xml:space="preserve"> в </w:t>
      </w:r>
      <w:hyperlink w:anchor="P183">
        <w:r w:rsidR="00537B1F" w:rsidRPr="00A3118B">
          <w:rPr>
            <w:sz w:val="28"/>
            <w:szCs w:val="28"/>
            <w:lang w:eastAsia="en-US"/>
          </w:rPr>
          <w:t>пунктах 2.6.1</w:t>
        </w:r>
      </w:hyperlink>
      <w:r w:rsidR="00537B1F" w:rsidRPr="00A3118B">
        <w:rPr>
          <w:sz w:val="28"/>
          <w:szCs w:val="28"/>
          <w:lang w:eastAsia="en-US"/>
        </w:rPr>
        <w:t xml:space="preserve"> – 2.6.3</w:t>
      </w:r>
      <w:r w:rsidR="007B0508">
        <w:rPr>
          <w:sz w:val="28"/>
          <w:szCs w:val="28"/>
          <w:lang w:eastAsia="en-US"/>
        </w:rPr>
        <w:t xml:space="preserve"> </w:t>
      </w:r>
      <w:hyperlink w:anchor="P191">
        <w:r w:rsidR="00BD22E9" w:rsidRPr="00A3118B">
          <w:rPr>
            <w:sz w:val="28"/>
            <w:szCs w:val="28"/>
            <w:lang w:eastAsia="en-US"/>
          </w:rPr>
          <w:t>подраздела 2.6</w:t>
        </w:r>
      </w:hyperlink>
      <w:r w:rsidR="00BD22E9" w:rsidRPr="00A3118B">
        <w:rPr>
          <w:sz w:val="28"/>
          <w:szCs w:val="28"/>
          <w:lang w:eastAsia="en-US"/>
        </w:rPr>
        <w:t xml:space="preserve"> настоящего раздела.</w:t>
      </w:r>
    </w:p>
    <w:p w:rsidR="007D533D" w:rsidRPr="00A3118B" w:rsidRDefault="008A53AD" w:rsidP="00A3118B">
      <w:pPr>
        <w:ind w:firstLine="709"/>
        <w:jc w:val="both"/>
        <w:rPr>
          <w:sz w:val="28"/>
          <w:szCs w:val="28"/>
          <w:lang w:eastAsia="en-US"/>
        </w:rPr>
      </w:pPr>
      <w:r w:rsidRPr="00A3118B">
        <w:rPr>
          <w:sz w:val="28"/>
          <w:szCs w:val="28"/>
          <w:lang w:eastAsia="en-US"/>
        </w:rPr>
        <w:t xml:space="preserve">2.8.2. </w:t>
      </w:r>
      <w:proofErr w:type="gramStart"/>
      <w:r w:rsidRPr="00A3118B">
        <w:rPr>
          <w:sz w:val="28"/>
          <w:szCs w:val="28"/>
          <w:lang w:eastAsia="en-US"/>
        </w:rPr>
        <w:t xml:space="preserve">При поступлении заявления и прилагаемых к нему документов на </w:t>
      </w:r>
      <w:r w:rsidR="00A3118B">
        <w:rPr>
          <w:sz w:val="28"/>
          <w:szCs w:val="28"/>
          <w:lang w:eastAsia="en-US"/>
        </w:rPr>
        <w:t>бумажном носителе в Главное управление</w:t>
      </w:r>
      <w:r w:rsidRPr="00A3118B">
        <w:rPr>
          <w:sz w:val="28"/>
          <w:szCs w:val="28"/>
          <w:lang w:eastAsia="en-US"/>
        </w:rPr>
        <w:t xml:space="preserve"> или М</w:t>
      </w:r>
      <w:r w:rsidR="00A3118B">
        <w:rPr>
          <w:sz w:val="28"/>
          <w:szCs w:val="28"/>
          <w:lang w:eastAsia="en-US"/>
        </w:rPr>
        <w:t xml:space="preserve">ФЦ </w:t>
      </w:r>
      <w:r w:rsidR="00980C9B" w:rsidRPr="00980C9B">
        <w:rPr>
          <w:sz w:val="28"/>
          <w:szCs w:val="28"/>
          <w:lang w:eastAsia="en-US"/>
        </w:rPr>
        <w:t xml:space="preserve">должностное лицо отдела накопления, хранения и выдачи документов Главного управления, ответственное за </w:t>
      </w:r>
      <w:r w:rsidR="00F96873">
        <w:rPr>
          <w:sz w:val="28"/>
          <w:szCs w:val="28"/>
          <w:lang w:eastAsia="en-US"/>
        </w:rPr>
        <w:t>проставление апостиля (д</w:t>
      </w:r>
      <w:r w:rsidR="00712F8D">
        <w:rPr>
          <w:sz w:val="28"/>
          <w:szCs w:val="28"/>
          <w:lang w:eastAsia="en-US"/>
        </w:rPr>
        <w:t>алее −</w:t>
      </w:r>
      <w:r w:rsidR="007B0508">
        <w:rPr>
          <w:sz w:val="28"/>
          <w:szCs w:val="28"/>
          <w:lang w:eastAsia="en-US"/>
        </w:rPr>
        <w:t xml:space="preserve"> </w:t>
      </w:r>
      <w:r w:rsidR="00980C9B" w:rsidRPr="00980C9B">
        <w:rPr>
          <w:sz w:val="28"/>
          <w:szCs w:val="28"/>
          <w:lang w:eastAsia="en-US"/>
        </w:rPr>
        <w:t>должностное лицо Главного управления)</w:t>
      </w:r>
      <w:r w:rsidR="007B0508">
        <w:rPr>
          <w:sz w:val="28"/>
          <w:szCs w:val="28"/>
          <w:lang w:eastAsia="en-US"/>
        </w:rPr>
        <w:t xml:space="preserve">, </w:t>
      </w:r>
      <w:r w:rsidRPr="00A3118B">
        <w:rPr>
          <w:sz w:val="28"/>
          <w:szCs w:val="28"/>
          <w:lang w:eastAsia="en-US"/>
        </w:rPr>
        <w:t xml:space="preserve">либо </w:t>
      </w:r>
      <w:r w:rsidR="00BB3561">
        <w:rPr>
          <w:sz w:val="28"/>
          <w:szCs w:val="28"/>
          <w:lang w:eastAsia="en-US"/>
        </w:rPr>
        <w:t xml:space="preserve">работник </w:t>
      </w:r>
      <w:r w:rsidRPr="00A3118B">
        <w:rPr>
          <w:sz w:val="28"/>
          <w:szCs w:val="28"/>
          <w:lang w:eastAsia="en-US"/>
        </w:rPr>
        <w:t>МФЦ, ответственный за прием и регистрацию документов, в день поступления</w:t>
      </w:r>
      <w:r w:rsidR="007B0508">
        <w:rPr>
          <w:sz w:val="28"/>
          <w:szCs w:val="28"/>
          <w:lang w:eastAsia="en-US"/>
        </w:rPr>
        <w:t xml:space="preserve"> ук</w:t>
      </w:r>
      <w:r w:rsidR="007C111E">
        <w:rPr>
          <w:sz w:val="28"/>
          <w:szCs w:val="28"/>
          <w:lang w:eastAsia="en-US"/>
        </w:rPr>
        <w:t xml:space="preserve">азанных заявления и документов </w:t>
      </w:r>
      <w:r w:rsidRPr="00A3118B">
        <w:rPr>
          <w:sz w:val="28"/>
          <w:szCs w:val="28"/>
          <w:lang w:eastAsia="en-US"/>
        </w:rPr>
        <w:t>при наличии оснований для отказа</w:t>
      </w:r>
      <w:r w:rsidR="007B0508">
        <w:rPr>
          <w:sz w:val="28"/>
          <w:szCs w:val="28"/>
          <w:lang w:eastAsia="en-US"/>
        </w:rPr>
        <w:t xml:space="preserve"> в приеме документов</w:t>
      </w:r>
      <w:r w:rsidRPr="00A3118B">
        <w:rPr>
          <w:sz w:val="28"/>
          <w:szCs w:val="28"/>
          <w:lang w:eastAsia="en-US"/>
        </w:rPr>
        <w:t>, указанных</w:t>
      </w:r>
      <w:proofErr w:type="gramEnd"/>
      <w:r w:rsidRPr="00A3118B">
        <w:rPr>
          <w:sz w:val="28"/>
          <w:szCs w:val="28"/>
          <w:lang w:eastAsia="en-US"/>
        </w:rPr>
        <w:t xml:space="preserve"> в пункте 2.8.1 настоящего подраздела, оформляет </w:t>
      </w:r>
      <w:hyperlink r:id="rId24" w:tooltip="https://login.consultant.ru/link/?req=doc&amp;base=RLAW376&amp;n=143147&amp;dst=100138" w:history="1">
        <w:r w:rsidRPr="00A3118B">
          <w:rPr>
            <w:sz w:val="28"/>
            <w:szCs w:val="28"/>
            <w:lang w:eastAsia="en-US"/>
          </w:rPr>
          <w:t>решение</w:t>
        </w:r>
      </w:hyperlink>
      <w:r w:rsidRPr="00A3118B">
        <w:rPr>
          <w:sz w:val="28"/>
          <w:szCs w:val="28"/>
          <w:lang w:eastAsia="en-US"/>
        </w:rPr>
        <w:t xml:space="preserve"> </w:t>
      </w:r>
      <w:r w:rsidR="007B0508">
        <w:rPr>
          <w:sz w:val="28"/>
          <w:szCs w:val="28"/>
          <w:lang w:eastAsia="en-US"/>
        </w:rPr>
        <w:t>об отказе</w:t>
      </w:r>
      <w:r w:rsidR="007C111E">
        <w:rPr>
          <w:sz w:val="28"/>
          <w:szCs w:val="28"/>
          <w:lang w:eastAsia="en-US"/>
        </w:rPr>
        <w:t xml:space="preserve"> </w:t>
      </w:r>
      <w:r w:rsidR="00860792" w:rsidRPr="00C3331D">
        <w:rPr>
          <w:sz w:val="28"/>
          <w:szCs w:val="28"/>
          <w:lang w:eastAsia="en-US"/>
        </w:rPr>
        <w:t>по форме согласно приложению №</w:t>
      </w:r>
      <w:r w:rsidR="00860792">
        <w:rPr>
          <w:sz w:val="28"/>
          <w:szCs w:val="28"/>
          <w:lang w:eastAsia="en-US"/>
        </w:rPr>
        <w:t xml:space="preserve"> 2</w:t>
      </w:r>
      <w:r w:rsidR="00860792" w:rsidRPr="00C3331D">
        <w:rPr>
          <w:sz w:val="28"/>
          <w:szCs w:val="28"/>
          <w:lang w:eastAsia="en-US"/>
        </w:rPr>
        <w:t xml:space="preserve"> к настоящему Административному регламенту</w:t>
      </w:r>
      <w:r w:rsidR="005470B7">
        <w:rPr>
          <w:sz w:val="28"/>
          <w:szCs w:val="28"/>
          <w:lang w:eastAsia="en-US"/>
        </w:rPr>
        <w:t xml:space="preserve"> </w:t>
      </w:r>
      <w:r w:rsidR="00860792">
        <w:rPr>
          <w:sz w:val="28"/>
          <w:szCs w:val="28"/>
          <w:lang w:eastAsia="en-US"/>
        </w:rPr>
        <w:t xml:space="preserve">и направляет его заявителю </w:t>
      </w:r>
      <w:r w:rsidRPr="00A3118B">
        <w:rPr>
          <w:sz w:val="28"/>
          <w:szCs w:val="28"/>
          <w:lang w:eastAsia="en-US"/>
        </w:rPr>
        <w:t>способом, указанным в заявлении</w:t>
      </w:r>
      <w:r w:rsidR="00257414">
        <w:rPr>
          <w:sz w:val="28"/>
          <w:szCs w:val="28"/>
          <w:lang w:eastAsia="en-US"/>
        </w:rPr>
        <w:t>.</w:t>
      </w:r>
    </w:p>
    <w:p w:rsidR="007D533D" w:rsidRPr="00A3118B" w:rsidRDefault="007D533D">
      <w:pPr>
        <w:widowControl w:val="0"/>
        <w:ind w:firstLine="709"/>
        <w:jc w:val="both"/>
        <w:rPr>
          <w:sz w:val="28"/>
          <w:szCs w:val="28"/>
        </w:rPr>
      </w:pPr>
    </w:p>
    <w:p w:rsidR="007D533D" w:rsidRDefault="008A53AD">
      <w:pPr>
        <w:ind w:left="1701" w:right="1700"/>
        <w:jc w:val="center"/>
        <w:outlineLvl w:val="2"/>
        <w:rPr>
          <w:b/>
          <w:sz w:val="28"/>
          <w:szCs w:val="28"/>
          <w:lang w:eastAsia="en-US"/>
        </w:rPr>
      </w:pPr>
      <w:bookmarkStart w:id="3" w:name="Par222"/>
      <w:bookmarkEnd w:id="3"/>
      <w:r>
        <w:rPr>
          <w:b/>
          <w:sz w:val="28"/>
          <w:szCs w:val="28"/>
          <w:lang w:eastAsia="en-US"/>
        </w:rPr>
        <w:t>2.9. Исчерпывающий перечень оснований для приостановления и (или) отказа в предоставлении государственной услуги</w:t>
      </w:r>
    </w:p>
    <w:p w:rsidR="007D533D" w:rsidRDefault="007D533D">
      <w:pPr>
        <w:ind w:firstLine="709"/>
        <w:jc w:val="both"/>
        <w:rPr>
          <w:sz w:val="28"/>
          <w:szCs w:val="28"/>
          <w:lang w:eastAsia="en-US"/>
        </w:rPr>
      </w:pPr>
    </w:p>
    <w:p w:rsidR="007D533D" w:rsidRPr="007B0508" w:rsidRDefault="008A53AD" w:rsidP="007B0508">
      <w:pPr>
        <w:ind w:firstLine="709"/>
        <w:jc w:val="both"/>
        <w:rPr>
          <w:sz w:val="28"/>
          <w:szCs w:val="28"/>
          <w:lang w:eastAsia="en-US"/>
        </w:rPr>
      </w:pPr>
      <w:r w:rsidRPr="00A3118B">
        <w:rPr>
          <w:sz w:val="28"/>
          <w:szCs w:val="28"/>
          <w:lang w:eastAsia="en-US"/>
        </w:rPr>
        <w:t>2.9.1. Основания для приостановления предоставления государственной услуги отсутствуют</w:t>
      </w:r>
      <w:r w:rsidRPr="007B0508">
        <w:rPr>
          <w:sz w:val="28"/>
          <w:szCs w:val="28"/>
          <w:lang w:eastAsia="en-US"/>
        </w:rPr>
        <w:t>.</w:t>
      </w:r>
    </w:p>
    <w:p w:rsidR="00860792" w:rsidRPr="007B0508" w:rsidRDefault="008A53AD" w:rsidP="007B0508">
      <w:pPr>
        <w:ind w:firstLine="709"/>
        <w:jc w:val="both"/>
        <w:rPr>
          <w:sz w:val="28"/>
          <w:szCs w:val="28"/>
          <w:lang w:eastAsia="en-US"/>
        </w:rPr>
      </w:pPr>
      <w:r w:rsidRPr="00A3118B">
        <w:rPr>
          <w:sz w:val="28"/>
          <w:szCs w:val="28"/>
          <w:lang w:eastAsia="en-US"/>
        </w:rPr>
        <w:t xml:space="preserve">2.9.2. </w:t>
      </w:r>
      <w:r w:rsidRPr="007B0508">
        <w:rPr>
          <w:sz w:val="28"/>
          <w:szCs w:val="28"/>
          <w:lang w:eastAsia="en-US"/>
        </w:rPr>
        <w:t>Основания для отказа в предоставлении государственной услуги:</w:t>
      </w:r>
    </w:p>
    <w:p w:rsidR="00860792" w:rsidRPr="00257414" w:rsidRDefault="00A3118B" w:rsidP="007B0508">
      <w:pPr>
        <w:ind w:firstLine="709"/>
        <w:jc w:val="both"/>
        <w:rPr>
          <w:sz w:val="28"/>
          <w:szCs w:val="28"/>
          <w:lang w:eastAsia="en-US"/>
        </w:rPr>
      </w:pPr>
      <w:r w:rsidRPr="00257414">
        <w:rPr>
          <w:sz w:val="28"/>
          <w:szCs w:val="28"/>
          <w:lang w:eastAsia="en-US"/>
        </w:rPr>
        <w:t xml:space="preserve">1) </w:t>
      </w:r>
      <w:r w:rsidR="00BD22E9" w:rsidRPr="00257414">
        <w:rPr>
          <w:sz w:val="28"/>
          <w:szCs w:val="28"/>
          <w:lang w:eastAsia="en-US"/>
        </w:rPr>
        <w:t>документы о регистрации актов гражданского состояния не предназначены для вывоза за границу в государства, не являющиеся участниками Конвенции;</w:t>
      </w:r>
    </w:p>
    <w:p w:rsidR="00860792" w:rsidRDefault="00A3118B" w:rsidP="007B0508">
      <w:pPr>
        <w:ind w:firstLine="709"/>
        <w:jc w:val="both"/>
        <w:rPr>
          <w:sz w:val="28"/>
          <w:szCs w:val="28"/>
          <w:lang w:eastAsia="en-US"/>
        </w:rPr>
      </w:pPr>
      <w:r w:rsidRPr="00A3118B">
        <w:rPr>
          <w:sz w:val="28"/>
          <w:szCs w:val="28"/>
          <w:lang w:eastAsia="en-US"/>
        </w:rPr>
        <w:t xml:space="preserve">2) </w:t>
      </w:r>
      <w:r w:rsidR="00BD22E9" w:rsidRPr="00A3118B">
        <w:rPr>
          <w:sz w:val="28"/>
          <w:szCs w:val="28"/>
          <w:lang w:eastAsia="en-US"/>
        </w:rPr>
        <w:t xml:space="preserve">документы о регистрации актов гражданского состояния выданы органами </w:t>
      </w:r>
      <w:proofErr w:type="gramStart"/>
      <w:r w:rsidR="00BD22E9" w:rsidRPr="00A3118B">
        <w:rPr>
          <w:sz w:val="28"/>
          <w:szCs w:val="28"/>
          <w:lang w:eastAsia="en-US"/>
        </w:rPr>
        <w:t>зап</w:t>
      </w:r>
      <w:r w:rsidR="00860792">
        <w:rPr>
          <w:sz w:val="28"/>
          <w:szCs w:val="28"/>
          <w:lang w:eastAsia="en-US"/>
        </w:rPr>
        <w:t>иси актов гражданского состояния</w:t>
      </w:r>
      <w:r w:rsidR="00BD22E9" w:rsidRPr="00A3118B">
        <w:rPr>
          <w:sz w:val="28"/>
          <w:szCs w:val="28"/>
          <w:lang w:eastAsia="en-US"/>
        </w:rPr>
        <w:t xml:space="preserve"> других субъектов Российской Федерации</w:t>
      </w:r>
      <w:proofErr w:type="gramEnd"/>
      <w:r w:rsidR="00BD22E9" w:rsidRPr="00A3118B">
        <w:rPr>
          <w:sz w:val="28"/>
          <w:szCs w:val="28"/>
          <w:lang w:eastAsia="en-US"/>
        </w:rPr>
        <w:t>;</w:t>
      </w:r>
    </w:p>
    <w:p w:rsidR="00860792" w:rsidRDefault="00A3118B" w:rsidP="007B0508">
      <w:pPr>
        <w:ind w:firstLine="709"/>
        <w:jc w:val="both"/>
        <w:rPr>
          <w:sz w:val="28"/>
          <w:szCs w:val="28"/>
          <w:lang w:eastAsia="en-US"/>
        </w:rPr>
      </w:pPr>
      <w:r w:rsidRPr="00A3118B">
        <w:rPr>
          <w:sz w:val="28"/>
          <w:szCs w:val="28"/>
          <w:lang w:eastAsia="en-US"/>
        </w:rPr>
        <w:t xml:space="preserve">3) </w:t>
      </w:r>
      <w:r w:rsidR="00BD22E9" w:rsidRPr="00A3118B">
        <w:rPr>
          <w:sz w:val="28"/>
          <w:szCs w:val="28"/>
          <w:lang w:eastAsia="en-US"/>
        </w:rPr>
        <w:t>несоответствие сведений в предъявленном официальном документе</w:t>
      </w:r>
      <w:r w:rsidR="00860792">
        <w:rPr>
          <w:sz w:val="28"/>
          <w:szCs w:val="28"/>
          <w:lang w:eastAsia="en-US"/>
        </w:rPr>
        <w:t xml:space="preserve"> о регистрации акта</w:t>
      </w:r>
      <w:r w:rsidR="00860792" w:rsidRPr="00A3118B">
        <w:rPr>
          <w:sz w:val="28"/>
          <w:szCs w:val="28"/>
          <w:lang w:eastAsia="en-US"/>
        </w:rPr>
        <w:t xml:space="preserve"> гражданского состояния</w:t>
      </w:r>
      <w:r w:rsidR="00BD22E9" w:rsidRPr="00A3118B">
        <w:rPr>
          <w:sz w:val="28"/>
          <w:szCs w:val="28"/>
          <w:lang w:eastAsia="en-US"/>
        </w:rPr>
        <w:t xml:space="preserve"> сведениям, указанным в записи акта гражданского состояния</w:t>
      </w:r>
      <w:r w:rsidR="00237E49">
        <w:rPr>
          <w:sz w:val="28"/>
          <w:szCs w:val="28"/>
          <w:lang w:eastAsia="en-US"/>
        </w:rPr>
        <w:t>, хранящ</w:t>
      </w:r>
      <w:r w:rsidR="007B0508">
        <w:rPr>
          <w:sz w:val="28"/>
          <w:szCs w:val="28"/>
          <w:lang w:eastAsia="en-US"/>
        </w:rPr>
        <w:t>ей</w:t>
      </w:r>
      <w:r w:rsidR="00237E49">
        <w:rPr>
          <w:sz w:val="28"/>
          <w:szCs w:val="28"/>
          <w:lang w:eastAsia="en-US"/>
        </w:rPr>
        <w:t>ся на бумажном носителе или</w:t>
      </w:r>
      <w:r w:rsidR="00537B1F">
        <w:rPr>
          <w:sz w:val="28"/>
          <w:szCs w:val="28"/>
          <w:lang w:eastAsia="en-US"/>
        </w:rPr>
        <w:t xml:space="preserve"> в электронном виде</w:t>
      </w:r>
      <w:r w:rsidR="00237E49">
        <w:rPr>
          <w:sz w:val="28"/>
          <w:szCs w:val="28"/>
          <w:lang w:eastAsia="en-US"/>
        </w:rPr>
        <w:t xml:space="preserve"> в ФГИС «ЕГР ЗАГС»</w:t>
      </w:r>
      <w:r w:rsidR="00BD22E9" w:rsidRPr="00A3118B">
        <w:rPr>
          <w:sz w:val="28"/>
          <w:szCs w:val="28"/>
          <w:lang w:eastAsia="en-US"/>
        </w:rPr>
        <w:t>;</w:t>
      </w:r>
    </w:p>
    <w:p w:rsidR="00BD22E9" w:rsidRPr="007B0508" w:rsidRDefault="00A3118B" w:rsidP="007B0508">
      <w:pPr>
        <w:ind w:firstLine="709"/>
        <w:jc w:val="both"/>
        <w:rPr>
          <w:sz w:val="28"/>
          <w:szCs w:val="28"/>
          <w:lang w:eastAsia="en-US"/>
        </w:rPr>
      </w:pPr>
      <w:r w:rsidRPr="00A3118B">
        <w:rPr>
          <w:sz w:val="28"/>
          <w:szCs w:val="28"/>
          <w:lang w:eastAsia="en-US"/>
        </w:rPr>
        <w:t xml:space="preserve">4) </w:t>
      </w:r>
      <w:r w:rsidR="00BD22E9" w:rsidRPr="00A3118B">
        <w:rPr>
          <w:sz w:val="28"/>
          <w:szCs w:val="28"/>
          <w:lang w:eastAsia="en-US"/>
        </w:rPr>
        <w:t>наличие сведений, полученных в результате межведомственного взаимодействия Главного управления с Федеральным казначейством, об отсутствии факта оплаты государственной пошлины.</w:t>
      </w:r>
    </w:p>
    <w:p w:rsidR="00BD22E9" w:rsidRPr="007B0508" w:rsidRDefault="000C11D0" w:rsidP="007B0508">
      <w:pPr>
        <w:ind w:firstLine="709"/>
        <w:jc w:val="both"/>
        <w:rPr>
          <w:sz w:val="28"/>
          <w:szCs w:val="28"/>
          <w:lang w:eastAsia="en-US"/>
        </w:rPr>
      </w:pPr>
      <w:bookmarkStart w:id="4" w:name="P240"/>
      <w:bookmarkEnd w:id="4"/>
      <w:r>
        <w:rPr>
          <w:sz w:val="28"/>
          <w:szCs w:val="28"/>
          <w:lang w:eastAsia="en-US"/>
        </w:rPr>
        <w:t>2.9.3</w:t>
      </w:r>
      <w:r w:rsidR="00BD22E9" w:rsidRPr="00A3118B">
        <w:rPr>
          <w:sz w:val="28"/>
          <w:szCs w:val="28"/>
          <w:lang w:eastAsia="en-US"/>
        </w:rPr>
        <w:t xml:space="preserve">. </w:t>
      </w:r>
      <w:r w:rsidR="007B0508">
        <w:rPr>
          <w:sz w:val="28"/>
          <w:szCs w:val="28"/>
          <w:lang w:eastAsia="en-US"/>
        </w:rPr>
        <w:t>Решение об о</w:t>
      </w:r>
      <w:r w:rsidR="00BD22E9" w:rsidRPr="00A3118B">
        <w:rPr>
          <w:sz w:val="28"/>
          <w:szCs w:val="28"/>
          <w:lang w:eastAsia="en-US"/>
        </w:rPr>
        <w:t>тказ</w:t>
      </w:r>
      <w:r w:rsidR="007B0508">
        <w:rPr>
          <w:sz w:val="28"/>
          <w:szCs w:val="28"/>
          <w:lang w:eastAsia="en-US"/>
        </w:rPr>
        <w:t>е</w:t>
      </w:r>
      <w:r w:rsidR="007C111E">
        <w:rPr>
          <w:sz w:val="28"/>
          <w:szCs w:val="28"/>
          <w:lang w:eastAsia="en-US"/>
        </w:rPr>
        <w:t xml:space="preserve"> </w:t>
      </w:r>
      <w:r w:rsidR="007C111E" w:rsidRPr="00C3331D">
        <w:rPr>
          <w:sz w:val="28"/>
          <w:szCs w:val="28"/>
          <w:lang w:eastAsia="en-US"/>
        </w:rPr>
        <w:t>по форме согласно приложению №</w:t>
      </w:r>
      <w:r w:rsidR="007C111E">
        <w:rPr>
          <w:sz w:val="28"/>
          <w:szCs w:val="28"/>
          <w:lang w:eastAsia="en-US"/>
        </w:rPr>
        <w:t xml:space="preserve"> 2</w:t>
      </w:r>
      <w:r w:rsidR="007C111E" w:rsidRPr="00C3331D">
        <w:rPr>
          <w:sz w:val="28"/>
          <w:szCs w:val="28"/>
          <w:lang w:eastAsia="en-US"/>
        </w:rPr>
        <w:t xml:space="preserve"> к настоящему Административному регламенту</w:t>
      </w:r>
      <w:r w:rsidR="007C111E" w:rsidRPr="00A3118B">
        <w:rPr>
          <w:sz w:val="28"/>
          <w:szCs w:val="28"/>
          <w:lang w:eastAsia="en-US"/>
        </w:rPr>
        <w:t xml:space="preserve"> </w:t>
      </w:r>
      <w:r w:rsidR="00BD22E9" w:rsidRPr="00A3118B">
        <w:rPr>
          <w:sz w:val="28"/>
          <w:szCs w:val="28"/>
          <w:lang w:eastAsia="en-US"/>
        </w:rPr>
        <w:t>выдается заявителю в день обращения</w:t>
      </w:r>
      <w:r w:rsidR="00A3118B">
        <w:rPr>
          <w:sz w:val="28"/>
          <w:szCs w:val="28"/>
          <w:lang w:eastAsia="en-US"/>
        </w:rPr>
        <w:t>.</w:t>
      </w:r>
    </w:p>
    <w:p w:rsidR="007D533D" w:rsidRDefault="007D533D">
      <w:pPr>
        <w:ind w:firstLine="709"/>
        <w:jc w:val="both"/>
        <w:rPr>
          <w:sz w:val="28"/>
          <w:szCs w:val="28"/>
        </w:rPr>
      </w:pPr>
    </w:p>
    <w:p w:rsidR="007D533D" w:rsidRDefault="008A53AD">
      <w:pPr>
        <w:ind w:left="1701" w:right="1700"/>
        <w:jc w:val="center"/>
        <w:outlineLvl w:val="2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2.10. Перечень услуг, необходимых и обязательных</w:t>
      </w:r>
    </w:p>
    <w:p w:rsidR="007D533D" w:rsidRDefault="008A53AD">
      <w:pPr>
        <w:ind w:left="1701" w:right="1700"/>
        <w:jc w:val="center"/>
        <w:rPr>
          <w:b/>
          <w:sz w:val="28"/>
          <w:szCs w:val="28"/>
          <w:lang w:eastAsia="en-US"/>
        </w:rPr>
      </w:pPr>
      <w:proofErr w:type="gramStart"/>
      <w:r>
        <w:rPr>
          <w:b/>
          <w:sz w:val="28"/>
          <w:szCs w:val="28"/>
          <w:lang w:eastAsia="en-US"/>
        </w:rPr>
        <w:t>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  <w:proofErr w:type="gramEnd"/>
    </w:p>
    <w:p w:rsidR="007D533D" w:rsidRDefault="007D533D">
      <w:pPr>
        <w:ind w:firstLine="540"/>
        <w:jc w:val="both"/>
        <w:rPr>
          <w:bCs/>
          <w:sz w:val="28"/>
          <w:szCs w:val="28"/>
          <w:lang w:eastAsia="en-US"/>
        </w:rPr>
      </w:pPr>
    </w:p>
    <w:p w:rsidR="007D533D" w:rsidRPr="007B0508" w:rsidRDefault="008A53AD" w:rsidP="007B0508">
      <w:pPr>
        <w:ind w:firstLine="709"/>
        <w:jc w:val="both"/>
        <w:rPr>
          <w:sz w:val="28"/>
          <w:szCs w:val="28"/>
          <w:lang w:eastAsia="en-US"/>
        </w:rPr>
      </w:pPr>
      <w:r w:rsidRPr="007B0508">
        <w:rPr>
          <w:sz w:val="28"/>
          <w:szCs w:val="28"/>
          <w:lang w:eastAsia="en-US"/>
        </w:rPr>
        <w:t>Услуги, необходимые и обязательные для предоставления государственной услуги, отсутствуют.</w:t>
      </w:r>
    </w:p>
    <w:p w:rsidR="007D533D" w:rsidRDefault="007D533D">
      <w:pPr>
        <w:ind w:firstLine="709"/>
        <w:jc w:val="both"/>
        <w:rPr>
          <w:sz w:val="28"/>
          <w:szCs w:val="28"/>
          <w:lang w:eastAsia="en-US"/>
        </w:rPr>
      </w:pPr>
    </w:p>
    <w:p w:rsidR="007D533D" w:rsidRPr="00482A81" w:rsidRDefault="008A53AD">
      <w:pPr>
        <w:ind w:left="1701" w:right="1700"/>
        <w:jc w:val="center"/>
        <w:outlineLvl w:val="2"/>
        <w:rPr>
          <w:b/>
          <w:sz w:val="28"/>
          <w:szCs w:val="28"/>
          <w:lang w:eastAsia="en-US"/>
        </w:rPr>
      </w:pPr>
      <w:r w:rsidRPr="00482A81">
        <w:rPr>
          <w:b/>
          <w:sz w:val="28"/>
          <w:szCs w:val="28"/>
          <w:lang w:eastAsia="en-US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6669A5" w:rsidRPr="002317E3" w:rsidRDefault="006669A5">
      <w:pPr>
        <w:ind w:left="1701" w:right="1700"/>
        <w:jc w:val="center"/>
        <w:outlineLvl w:val="2"/>
        <w:rPr>
          <w:b/>
          <w:sz w:val="28"/>
          <w:szCs w:val="28"/>
          <w:lang w:eastAsia="en-US"/>
        </w:rPr>
      </w:pPr>
    </w:p>
    <w:p w:rsidR="00482A81" w:rsidRPr="007B0508" w:rsidRDefault="00482A81" w:rsidP="007B0508">
      <w:pPr>
        <w:ind w:firstLine="709"/>
        <w:jc w:val="both"/>
        <w:rPr>
          <w:sz w:val="28"/>
          <w:szCs w:val="28"/>
          <w:lang w:eastAsia="en-US"/>
        </w:rPr>
      </w:pPr>
      <w:r w:rsidRPr="007B0508">
        <w:rPr>
          <w:sz w:val="28"/>
          <w:szCs w:val="28"/>
          <w:lang w:eastAsia="en-US"/>
        </w:rPr>
        <w:t>2.11.1. В соответствии с подпункто</w:t>
      </w:r>
      <w:r w:rsidR="00902B27">
        <w:rPr>
          <w:sz w:val="28"/>
          <w:szCs w:val="28"/>
          <w:lang w:eastAsia="en-US"/>
        </w:rPr>
        <w:t>м 48</w:t>
      </w:r>
      <w:r w:rsidRPr="007B0508">
        <w:rPr>
          <w:sz w:val="28"/>
          <w:szCs w:val="28"/>
          <w:lang w:eastAsia="en-US"/>
        </w:rPr>
        <w:t xml:space="preserve"> пункта 1 статьи 333</w:t>
      </w:r>
      <w:r w:rsidRPr="00902B27">
        <w:rPr>
          <w:sz w:val="28"/>
          <w:szCs w:val="28"/>
          <w:vertAlign w:val="superscript"/>
          <w:lang w:eastAsia="en-US"/>
        </w:rPr>
        <w:t>33</w:t>
      </w:r>
      <w:r w:rsidRPr="007B0508">
        <w:rPr>
          <w:sz w:val="28"/>
          <w:szCs w:val="28"/>
          <w:lang w:eastAsia="en-US"/>
        </w:rPr>
        <w:t xml:space="preserve"> части второй Налогового кодекса Российской Федерации за проставление апостиля</w:t>
      </w:r>
      <w:r w:rsidR="005470B7" w:rsidRPr="007B0508">
        <w:rPr>
          <w:sz w:val="28"/>
          <w:szCs w:val="28"/>
          <w:lang w:eastAsia="en-US"/>
        </w:rPr>
        <w:t xml:space="preserve"> </w:t>
      </w:r>
      <w:r w:rsidRPr="007B0508">
        <w:rPr>
          <w:sz w:val="28"/>
          <w:szCs w:val="28"/>
          <w:lang w:eastAsia="en-US"/>
        </w:rPr>
        <w:t>уплачивается государственная пошлина в размере 2 500 рублей за каждый документ.</w:t>
      </w:r>
    </w:p>
    <w:p w:rsidR="00482A81" w:rsidRPr="007B0508" w:rsidRDefault="00482A81" w:rsidP="007B0508">
      <w:pPr>
        <w:ind w:firstLine="709"/>
        <w:jc w:val="both"/>
        <w:rPr>
          <w:sz w:val="28"/>
          <w:szCs w:val="28"/>
          <w:lang w:eastAsia="en-US"/>
        </w:rPr>
      </w:pPr>
      <w:r w:rsidRPr="007B0508">
        <w:rPr>
          <w:sz w:val="28"/>
          <w:szCs w:val="28"/>
          <w:lang w:eastAsia="en-US"/>
        </w:rPr>
        <w:t>2.11.2. Заявитель уплачивает государственную пошлину до подачи заявления и документов, необходимых для предоставления государственной услуги.</w:t>
      </w:r>
    </w:p>
    <w:p w:rsidR="00482A81" w:rsidRPr="007B0508" w:rsidRDefault="00482A81" w:rsidP="007B0508">
      <w:pPr>
        <w:ind w:firstLine="709"/>
        <w:jc w:val="both"/>
        <w:rPr>
          <w:sz w:val="28"/>
          <w:szCs w:val="28"/>
          <w:lang w:eastAsia="en-US"/>
        </w:rPr>
      </w:pPr>
      <w:r w:rsidRPr="007B0508">
        <w:rPr>
          <w:sz w:val="28"/>
          <w:szCs w:val="28"/>
          <w:lang w:eastAsia="en-US"/>
        </w:rPr>
        <w:t>2.11.3. Факт уплаты государственной пошлины заявителем подтверждается с использованием информации об уплате государственной пошлины, содержащейся в</w:t>
      </w:r>
      <w:r w:rsidR="007B0508">
        <w:rPr>
          <w:sz w:val="28"/>
          <w:szCs w:val="28"/>
          <w:lang w:eastAsia="en-US"/>
        </w:rPr>
        <w:t xml:space="preserve"> ГИС ГМП</w:t>
      </w:r>
      <w:r w:rsidRPr="007B0508">
        <w:rPr>
          <w:sz w:val="28"/>
          <w:szCs w:val="28"/>
          <w:lang w:eastAsia="en-US"/>
        </w:rPr>
        <w:t xml:space="preserve">. </w:t>
      </w:r>
    </w:p>
    <w:p w:rsidR="00482A81" w:rsidRPr="007B0508" w:rsidRDefault="009402B6" w:rsidP="007B0508">
      <w:pPr>
        <w:ind w:firstLine="709"/>
        <w:jc w:val="both"/>
        <w:rPr>
          <w:sz w:val="28"/>
          <w:szCs w:val="28"/>
          <w:lang w:eastAsia="en-US"/>
        </w:rPr>
      </w:pPr>
      <w:r w:rsidRPr="007B0508">
        <w:rPr>
          <w:sz w:val="28"/>
          <w:szCs w:val="28"/>
          <w:lang w:eastAsia="en-US"/>
        </w:rPr>
        <w:t>2.11.4</w:t>
      </w:r>
      <w:r w:rsidR="00482A81" w:rsidRPr="007B0508">
        <w:rPr>
          <w:sz w:val="28"/>
          <w:szCs w:val="28"/>
          <w:lang w:eastAsia="en-US"/>
        </w:rPr>
        <w:t xml:space="preserve">. Реквизиты для перечисления государственной пошлины, бланки </w:t>
      </w:r>
      <w:r w:rsidRPr="007B0508">
        <w:rPr>
          <w:sz w:val="28"/>
          <w:szCs w:val="28"/>
          <w:lang w:eastAsia="en-US"/>
        </w:rPr>
        <w:t xml:space="preserve">квитанций размещены </w:t>
      </w:r>
      <w:r w:rsidR="00482A81" w:rsidRPr="007B0508">
        <w:rPr>
          <w:sz w:val="28"/>
          <w:szCs w:val="28"/>
          <w:lang w:eastAsia="en-US"/>
        </w:rPr>
        <w:t>на информационных стендах Главного управления</w:t>
      </w:r>
      <w:r w:rsidRPr="007B0508">
        <w:rPr>
          <w:sz w:val="28"/>
          <w:szCs w:val="28"/>
          <w:lang w:eastAsia="en-US"/>
        </w:rPr>
        <w:t xml:space="preserve"> и МФЦ</w:t>
      </w:r>
      <w:r w:rsidR="00482A81" w:rsidRPr="007B0508">
        <w:rPr>
          <w:sz w:val="28"/>
          <w:szCs w:val="28"/>
          <w:lang w:eastAsia="en-US"/>
        </w:rPr>
        <w:t>, а также на официал</w:t>
      </w:r>
      <w:r w:rsidR="00BB3561" w:rsidRPr="007B0508">
        <w:rPr>
          <w:sz w:val="28"/>
          <w:szCs w:val="28"/>
          <w:lang w:eastAsia="en-US"/>
        </w:rPr>
        <w:t>ьном сайте Главного управления</w:t>
      </w:r>
      <w:r w:rsidR="005470B7" w:rsidRPr="007B0508">
        <w:rPr>
          <w:sz w:val="28"/>
          <w:szCs w:val="28"/>
          <w:lang w:eastAsia="en-US"/>
        </w:rPr>
        <w:t xml:space="preserve"> </w:t>
      </w:r>
      <w:r w:rsidR="00BB3561">
        <w:rPr>
          <w:sz w:val="28"/>
          <w:szCs w:val="28"/>
          <w:lang w:eastAsia="en-US"/>
        </w:rPr>
        <w:t xml:space="preserve">в информационно-телекоммуникационной </w:t>
      </w:r>
      <w:r w:rsidR="00BB3561" w:rsidRPr="007B0508">
        <w:rPr>
          <w:sz w:val="28"/>
          <w:szCs w:val="28"/>
          <w:lang w:eastAsia="en-US"/>
        </w:rPr>
        <w:t>сети «Интернет».</w:t>
      </w:r>
    </w:p>
    <w:p w:rsidR="007D533D" w:rsidRDefault="007D533D" w:rsidP="00FD69B0">
      <w:pPr>
        <w:jc w:val="both"/>
        <w:rPr>
          <w:sz w:val="28"/>
          <w:szCs w:val="28"/>
          <w:lang w:eastAsia="en-US"/>
        </w:rPr>
      </w:pPr>
    </w:p>
    <w:p w:rsidR="007D533D" w:rsidRDefault="008A53AD">
      <w:pPr>
        <w:ind w:left="1701" w:right="1700"/>
        <w:jc w:val="center"/>
        <w:outlineLvl w:val="2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7D533D" w:rsidRDefault="007D533D" w:rsidP="007B0508">
      <w:pPr>
        <w:ind w:firstLine="709"/>
        <w:jc w:val="both"/>
        <w:rPr>
          <w:sz w:val="28"/>
          <w:szCs w:val="28"/>
          <w:lang w:eastAsia="en-US"/>
        </w:rPr>
      </w:pPr>
    </w:p>
    <w:p w:rsidR="007D533D" w:rsidRDefault="008A53A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Плата за предоставление услуг, необходимых и обязательных для предоставления государственной услуги, не взимается.</w:t>
      </w:r>
    </w:p>
    <w:p w:rsidR="00404A4E" w:rsidRDefault="00404A4E">
      <w:pPr>
        <w:ind w:left="1701" w:right="1700"/>
        <w:jc w:val="center"/>
        <w:outlineLvl w:val="2"/>
        <w:rPr>
          <w:b/>
          <w:sz w:val="28"/>
          <w:szCs w:val="28"/>
          <w:lang w:eastAsia="en-US"/>
        </w:rPr>
      </w:pPr>
    </w:p>
    <w:p w:rsidR="007D533D" w:rsidRDefault="008A53AD">
      <w:pPr>
        <w:ind w:left="1701" w:right="1700"/>
        <w:jc w:val="center"/>
        <w:outlineLvl w:val="2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2.13. Максимальный срок ожидания в очереди при подаче запроса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таких услуг</w:t>
      </w:r>
    </w:p>
    <w:p w:rsidR="007B0508" w:rsidRPr="007B0508" w:rsidRDefault="007B0508">
      <w:pPr>
        <w:ind w:firstLine="709"/>
        <w:jc w:val="both"/>
        <w:rPr>
          <w:sz w:val="27"/>
          <w:szCs w:val="27"/>
          <w:lang w:eastAsia="en-US"/>
        </w:rPr>
      </w:pPr>
    </w:p>
    <w:p w:rsidR="007D533D" w:rsidRPr="007B0508" w:rsidRDefault="008A53A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Максимальный срок ожидания</w:t>
      </w:r>
      <w:r w:rsidR="00FD69B0">
        <w:rPr>
          <w:sz w:val="28"/>
          <w:szCs w:val="28"/>
          <w:lang w:eastAsia="en-US"/>
        </w:rPr>
        <w:t xml:space="preserve"> в очереди при подаче заявления</w:t>
      </w:r>
      <w:r w:rsidR="00354B8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 при получении результата предоставления государственной услуги в </w:t>
      </w:r>
      <w:r w:rsidR="00FD69B0">
        <w:rPr>
          <w:sz w:val="28"/>
          <w:szCs w:val="28"/>
          <w:lang w:eastAsia="en-US"/>
        </w:rPr>
        <w:t xml:space="preserve">Главном управлении </w:t>
      </w:r>
      <w:r>
        <w:rPr>
          <w:sz w:val="28"/>
          <w:szCs w:val="28"/>
          <w:lang w:eastAsia="en-US"/>
        </w:rPr>
        <w:t>или МФЦ составляет не более 15 минут.</w:t>
      </w:r>
    </w:p>
    <w:p w:rsidR="007D533D" w:rsidRDefault="007D533D">
      <w:pPr>
        <w:ind w:firstLine="709"/>
        <w:jc w:val="center"/>
        <w:outlineLvl w:val="2"/>
        <w:rPr>
          <w:sz w:val="28"/>
          <w:szCs w:val="28"/>
          <w:lang w:eastAsia="en-US"/>
        </w:rPr>
      </w:pPr>
    </w:p>
    <w:p w:rsidR="007D533D" w:rsidRDefault="008A53AD">
      <w:pPr>
        <w:ind w:left="1701" w:right="170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2.14. 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p w:rsidR="007D533D" w:rsidRDefault="007D533D">
      <w:pPr>
        <w:ind w:firstLine="709"/>
        <w:jc w:val="both"/>
        <w:rPr>
          <w:b/>
          <w:sz w:val="28"/>
          <w:szCs w:val="28"/>
          <w:lang w:eastAsia="en-US"/>
        </w:rPr>
      </w:pPr>
    </w:p>
    <w:p w:rsidR="007D533D" w:rsidRPr="0048575B" w:rsidRDefault="008A53AD">
      <w:pPr>
        <w:ind w:firstLine="709"/>
        <w:jc w:val="both"/>
        <w:rPr>
          <w:sz w:val="28"/>
          <w:szCs w:val="28"/>
          <w:lang w:eastAsia="en-US"/>
        </w:rPr>
      </w:pPr>
      <w:r w:rsidRPr="00A93902">
        <w:rPr>
          <w:sz w:val="28"/>
          <w:szCs w:val="28"/>
          <w:lang w:eastAsia="en-US"/>
        </w:rPr>
        <w:t xml:space="preserve">2.14.1. </w:t>
      </w:r>
      <w:r w:rsidR="007B0508">
        <w:rPr>
          <w:sz w:val="28"/>
          <w:szCs w:val="28"/>
          <w:lang w:eastAsia="en-US"/>
        </w:rPr>
        <w:t>Заявление регистрируе</w:t>
      </w:r>
      <w:r w:rsidRPr="00980C9B">
        <w:rPr>
          <w:sz w:val="28"/>
          <w:szCs w:val="28"/>
          <w:lang w:eastAsia="en-US"/>
        </w:rPr>
        <w:t>тс</w:t>
      </w:r>
      <w:r w:rsidR="00A93902" w:rsidRPr="00980C9B">
        <w:rPr>
          <w:sz w:val="28"/>
          <w:szCs w:val="28"/>
          <w:lang w:eastAsia="en-US"/>
        </w:rPr>
        <w:t xml:space="preserve">я </w:t>
      </w:r>
      <w:r w:rsidR="00980C9B" w:rsidRPr="00980C9B">
        <w:rPr>
          <w:sz w:val="28"/>
          <w:szCs w:val="28"/>
          <w:lang w:eastAsia="en-US"/>
        </w:rPr>
        <w:t>должностным лицом Главного управления</w:t>
      </w:r>
      <w:r w:rsidRPr="00980C9B">
        <w:rPr>
          <w:sz w:val="28"/>
          <w:szCs w:val="28"/>
          <w:lang w:eastAsia="en-US"/>
        </w:rPr>
        <w:t xml:space="preserve"> </w:t>
      </w:r>
      <w:r w:rsidR="007B0508">
        <w:rPr>
          <w:sz w:val="28"/>
          <w:szCs w:val="28"/>
          <w:lang w:eastAsia="en-US"/>
        </w:rPr>
        <w:t>в день его</w:t>
      </w:r>
      <w:r w:rsidRPr="0048575B">
        <w:rPr>
          <w:sz w:val="28"/>
          <w:szCs w:val="28"/>
          <w:lang w:eastAsia="en-US"/>
        </w:rPr>
        <w:t xml:space="preserve"> поступления. </w:t>
      </w:r>
    </w:p>
    <w:p w:rsidR="00FD69B0" w:rsidRPr="007B0508" w:rsidRDefault="008A53AD">
      <w:pPr>
        <w:ind w:firstLine="709"/>
        <w:jc w:val="both"/>
        <w:rPr>
          <w:sz w:val="28"/>
          <w:szCs w:val="28"/>
          <w:lang w:eastAsia="en-US"/>
        </w:rPr>
      </w:pPr>
      <w:r w:rsidRPr="00A93902">
        <w:rPr>
          <w:sz w:val="28"/>
          <w:szCs w:val="28"/>
          <w:lang w:eastAsia="en-US"/>
        </w:rPr>
        <w:t>2.14.2. Р</w:t>
      </w:r>
      <w:r w:rsidRPr="007B0508">
        <w:rPr>
          <w:sz w:val="28"/>
          <w:szCs w:val="28"/>
          <w:lang w:eastAsia="en-US"/>
        </w:rPr>
        <w:t xml:space="preserve">егистрация заявления осуществляется в соответствии с </w:t>
      </w:r>
      <w:hyperlink r:id="rId25" w:tooltip="consultantplus://offline/ref=E686FC5D048E1EE2997E2DCDAD40D7CF7544F60C7CE59654FDD1A9D1AEFB1ADF6279782999E59BF06F693EvCi4N" w:history="1">
        <w:r w:rsidRPr="007B0508">
          <w:rPr>
            <w:sz w:val="28"/>
            <w:szCs w:val="28"/>
            <w:lang w:eastAsia="en-US"/>
          </w:rPr>
          <w:t>разделом 3</w:t>
        </w:r>
      </w:hyperlink>
      <w:r w:rsidRPr="007B0508">
        <w:rPr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7D533D" w:rsidRDefault="007D533D">
      <w:pPr>
        <w:ind w:firstLine="709"/>
        <w:jc w:val="center"/>
        <w:outlineLvl w:val="2"/>
        <w:rPr>
          <w:sz w:val="28"/>
          <w:szCs w:val="28"/>
          <w:lang w:eastAsia="en-US"/>
        </w:rPr>
      </w:pPr>
    </w:p>
    <w:p w:rsidR="007D533D" w:rsidRDefault="008A53AD">
      <w:pPr>
        <w:ind w:left="1701" w:right="1700"/>
        <w:jc w:val="center"/>
        <w:outlineLvl w:val="2"/>
        <w:rPr>
          <w:bCs/>
          <w:sz w:val="28"/>
          <w:szCs w:val="28"/>
          <w:lang w:eastAsia="en-US"/>
        </w:rPr>
      </w:pPr>
      <w:r>
        <w:rPr>
          <w:b/>
          <w:bCs/>
          <w:sz w:val="28"/>
          <w:lang w:eastAsia="en-US"/>
        </w:rPr>
        <w:t xml:space="preserve">2.15. </w:t>
      </w:r>
      <w:proofErr w:type="gramStart"/>
      <w:r>
        <w:rPr>
          <w:b/>
          <w:bCs/>
          <w:sz w:val="28"/>
          <w:lang w:eastAsia="en-US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>
        <w:rPr>
          <w:b/>
          <w:bCs/>
          <w:sz w:val="28"/>
          <w:lang w:eastAsia="en-US"/>
        </w:rPr>
        <w:t xml:space="preserve"> законодательством Российской Федерации о социальной защите инвалидов</w:t>
      </w:r>
    </w:p>
    <w:p w:rsidR="007D533D" w:rsidRDefault="007D533D">
      <w:pPr>
        <w:ind w:firstLine="709"/>
        <w:jc w:val="both"/>
        <w:rPr>
          <w:b/>
          <w:sz w:val="28"/>
          <w:szCs w:val="28"/>
          <w:lang w:eastAsia="en-US"/>
        </w:rPr>
      </w:pPr>
    </w:p>
    <w:p w:rsidR="007D533D" w:rsidRDefault="008A53AD" w:rsidP="007B050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2.15.1. Для удобства предоставления государственной услуги заявители обеспечиваются специально оборудованными местами для ожидания и оформления документов (стол для заполнения заявления, стулья, ручки, бланки).</w:t>
      </w:r>
    </w:p>
    <w:p w:rsidR="007D533D" w:rsidRDefault="008A53A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2.15.2. Рабочие места должностных лиц </w:t>
      </w:r>
      <w:r w:rsidR="00FD69B0">
        <w:rPr>
          <w:sz w:val="28"/>
          <w:szCs w:val="28"/>
          <w:lang w:eastAsia="en-US"/>
        </w:rPr>
        <w:t xml:space="preserve">Главного управления и работников МФЦ, </w:t>
      </w:r>
      <w:r>
        <w:rPr>
          <w:sz w:val="28"/>
          <w:szCs w:val="28"/>
          <w:lang w:eastAsia="en-US"/>
        </w:rPr>
        <w:t xml:space="preserve">исполняющих должностные обязанности по предоставлению государственной услуги, оборудуются компьютерами и оргтехникой, позволяющими своевременно и в полном объеме получать справочную информацию по правовым вопросам и организовывать предоставление государственной услуги в полном объеме. Должностные лица </w:t>
      </w:r>
      <w:r w:rsidR="00FD69B0">
        <w:rPr>
          <w:sz w:val="28"/>
          <w:szCs w:val="28"/>
          <w:lang w:eastAsia="en-US"/>
        </w:rPr>
        <w:t>Главного управления</w:t>
      </w:r>
      <w:r>
        <w:rPr>
          <w:sz w:val="28"/>
          <w:szCs w:val="28"/>
          <w:lang w:eastAsia="en-US"/>
        </w:rPr>
        <w:t xml:space="preserve"> и работники МФЦ, ответственные за предоставление государственной услуги, обеспечиваются бумагой, расходными материалами и канцелярскими товарами в количестве, достаточном для предоставления государственной услуги.</w:t>
      </w:r>
    </w:p>
    <w:p w:rsidR="007D533D" w:rsidRDefault="008A53A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2.15.3. Тексты информационных материалов печатаются удобным для чтения шрифтом (размер шрифта должен быть не менее 14-го), без исправлений, наиболее важные места рекомендуется выделять другим шрифтом. В случае оформления информационных материалов в виде брошюр требования к размеру шрифта могут быть снижены.</w:t>
      </w:r>
    </w:p>
    <w:p w:rsidR="007D533D" w:rsidRDefault="008A53A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2.15.4.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7D533D" w:rsidRDefault="008A53A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2.15.5. Доступность для инвалидов объектов (зданий, помещений), в которых предоставляется государственная услуга, должна быть обеспечена:</w:t>
      </w:r>
    </w:p>
    <w:p w:rsidR="007D533D" w:rsidRDefault="008A53A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государственная услуга;</w:t>
      </w:r>
    </w:p>
    <w:p w:rsidR="007D533D" w:rsidRDefault="008A53A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государственная услуга;</w:t>
      </w:r>
    </w:p>
    <w:p w:rsidR="007D533D" w:rsidRDefault="008A53A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местам ожидания и приема заявит</w:t>
      </w:r>
      <w:r w:rsidR="00C17C5E">
        <w:rPr>
          <w:sz w:val="28"/>
          <w:szCs w:val="28"/>
          <w:lang w:eastAsia="en-US"/>
        </w:rPr>
        <w:t>елей</w:t>
      </w:r>
      <w:r>
        <w:rPr>
          <w:sz w:val="28"/>
          <w:szCs w:val="28"/>
          <w:lang w:eastAsia="en-US"/>
        </w:rPr>
        <w:t xml:space="preserve"> с учетом ограничений их жизнедеятельности;</w:t>
      </w:r>
    </w:p>
    <w:p w:rsidR="007D533D" w:rsidRDefault="008A53A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D533D" w:rsidRDefault="008A53A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допуском </w:t>
      </w:r>
      <w:proofErr w:type="spellStart"/>
      <w:r>
        <w:rPr>
          <w:sz w:val="28"/>
          <w:szCs w:val="28"/>
          <w:lang w:eastAsia="en-US"/>
        </w:rPr>
        <w:t>сурдопереводчика</w:t>
      </w:r>
      <w:proofErr w:type="spellEnd"/>
      <w:r>
        <w:rPr>
          <w:sz w:val="28"/>
          <w:szCs w:val="28"/>
          <w:lang w:eastAsia="en-US"/>
        </w:rPr>
        <w:t xml:space="preserve"> и </w:t>
      </w:r>
      <w:proofErr w:type="spellStart"/>
      <w:r>
        <w:rPr>
          <w:sz w:val="28"/>
          <w:szCs w:val="28"/>
          <w:lang w:eastAsia="en-US"/>
        </w:rPr>
        <w:t>тифлосурдопереводчика</w:t>
      </w:r>
      <w:proofErr w:type="spellEnd"/>
      <w:r>
        <w:rPr>
          <w:sz w:val="28"/>
          <w:szCs w:val="28"/>
          <w:lang w:eastAsia="en-US"/>
        </w:rPr>
        <w:t xml:space="preserve"> при оказании инвалиду государственной услуги;</w:t>
      </w:r>
    </w:p>
    <w:p w:rsidR="007D533D" w:rsidRDefault="008A53AD" w:rsidP="007B0508">
      <w:pPr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- допуском в объекты (здания, помещения), в которых предоставляется государственная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7E5631" w:rsidRDefault="008A53AD" w:rsidP="007B050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оказанием должностными лицами</w:t>
      </w:r>
      <w:r w:rsidR="007E5631">
        <w:rPr>
          <w:sz w:val="28"/>
          <w:szCs w:val="28"/>
          <w:lang w:eastAsia="en-US"/>
        </w:rPr>
        <w:t xml:space="preserve"> Главного управления</w:t>
      </w:r>
      <w:r>
        <w:rPr>
          <w:sz w:val="28"/>
          <w:szCs w:val="28"/>
          <w:lang w:eastAsia="en-US"/>
        </w:rPr>
        <w:t>, работниками МФЦ помощи инвалидам в преодолении барьеров, мешающих получению ими государственной услуги наравне с другими заявителями</w:t>
      </w:r>
      <w:r w:rsidR="007E5631">
        <w:rPr>
          <w:sz w:val="28"/>
          <w:szCs w:val="28"/>
          <w:lang w:eastAsia="en-US"/>
        </w:rPr>
        <w:t>.</w:t>
      </w:r>
    </w:p>
    <w:p w:rsidR="007D533D" w:rsidRDefault="008A53AD" w:rsidP="007B050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2.15.6. Информация, указанная в настоящем разделе, подлежит обязательному размещению на официальном сайте </w:t>
      </w:r>
      <w:r w:rsidR="00C17C5E">
        <w:rPr>
          <w:sz w:val="28"/>
          <w:szCs w:val="28"/>
          <w:lang w:eastAsia="en-US"/>
        </w:rPr>
        <w:t>Главного управления</w:t>
      </w:r>
      <w:r>
        <w:rPr>
          <w:sz w:val="28"/>
          <w:szCs w:val="28"/>
          <w:lang w:eastAsia="en-US"/>
        </w:rPr>
        <w:t xml:space="preserve"> в информационно-телекоммуникационной сети «Интернет», на Едином портале и (или) Региональном портале. </w:t>
      </w:r>
      <w:r w:rsidR="00FD69B0">
        <w:rPr>
          <w:sz w:val="28"/>
          <w:szCs w:val="28"/>
          <w:lang w:eastAsia="en-US"/>
        </w:rPr>
        <w:t>Главное управление</w:t>
      </w:r>
      <w:r>
        <w:rPr>
          <w:sz w:val="28"/>
          <w:szCs w:val="28"/>
          <w:lang w:eastAsia="en-US"/>
        </w:rPr>
        <w:t xml:space="preserve"> обеспечивает размещение и актуализацию све</w:t>
      </w:r>
      <w:r w:rsidR="003D489C">
        <w:rPr>
          <w:sz w:val="28"/>
          <w:szCs w:val="28"/>
          <w:lang w:eastAsia="en-US"/>
        </w:rPr>
        <w:t xml:space="preserve">дений в соответствующем разделе </w:t>
      </w:r>
      <w:r w:rsidR="00712F8D" w:rsidRPr="007B0508">
        <w:rPr>
          <w:sz w:val="28"/>
          <w:szCs w:val="28"/>
          <w:lang w:eastAsia="en-US"/>
        </w:rPr>
        <w:t>региональной госуда</w:t>
      </w:r>
      <w:r w:rsidR="006F1DCD">
        <w:rPr>
          <w:sz w:val="28"/>
          <w:szCs w:val="28"/>
          <w:lang w:eastAsia="en-US"/>
        </w:rPr>
        <w:t>рственной информационной системы</w:t>
      </w:r>
      <w:r w:rsidR="00712F8D" w:rsidRPr="007B0508">
        <w:rPr>
          <w:sz w:val="28"/>
          <w:szCs w:val="28"/>
          <w:lang w:eastAsia="en-US"/>
        </w:rPr>
        <w:t xml:space="preserve"> «Реестр государственных и муниципальных услуг (функций) Смоленской области» (далее – Реестр).</w:t>
      </w:r>
    </w:p>
    <w:p w:rsidR="007D533D" w:rsidRDefault="007D533D">
      <w:pPr>
        <w:widowControl w:val="0"/>
        <w:ind w:firstLine="709"/>
        <w:jc w:val="both"/>
        <w:rPr>
          <w:sz w:val="28"/>
          <w:szCs w:val="28"/>
          <w:lang w:eastAsia="en-US"/>
        </w:rPr>
      </w:pPr>
    </w:p>
    <w:p w:rsidR="00404A4E" w:rsidRDefault="00404A4E">
      <w:pPr>
        <w:jc w:val="center"/>
        <w:outlineLvl w:val="2"/>
        <w:rPr>
          <w:b/>
          <w:sz w:val="28"/>
          <w:szCs w:val="28"/>
          <w:lang w:eastAsia="en-US"/>
        </w:rPr>
      </w:pPr>
    </w:p>
    <w:p w:rsidR="007D533D" w:rsidRDefault="008A53AD">
      <w:pPr>
        <w:jc w:val="center"/>
        <w:outlineLvl w:val="2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2.16. Показатели доступности и качества</w:t>
      </w:r>
    </w:p>
    <w:p w:rsidR="007D533D" w:rsidRDefault="008A53AD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государственной услуги</w:t>
      </w:r>
    </w:p>
    <w:p w:rsidR="007D533D" w:rsidRDefault="007D533D">
      <w:pPr>
        <w:ind w:firstLine="709"/>
        <w:jc w:val="both"/>
        <w:rPr>
          <w:sz w:val="28"/>
          <w:szCs w:val="28"/>
          <w:lang w:eastAsia="en-US"/>
        </w:rPr>
      </w:pPr>
    </w:p>
    <w:p w:rsidR="007D533D" w:rsidRDefault="008A53A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2.16.1.</w:t>
      </w:r>
      <w:r>
        <w:rPr>
          <w:sz w:val="28"/>
          <w:szCs w:val="28"/>
          <w:lang w:eastAsia="en-US"/>
        </w:rPr>
        <w:tab/>
        <w:t xml:space="preserve">Основными показателями доступности предоставления государственной услуги являются: </w:t>
      </w:r>
    </w:p>
    <w:p w:rsidR="007D533D" w:rsidRDefault="008A53A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наличие полной и понятной информации о порядке, сроках и ходе предоставления государственной услуги в информационно-телекоммуникационных </w:t>
      </w:r>
      <w:r>
        <w:rPr>
          <w:sz w:val="28"/>
          <w:szCs w:val="28"/>
          <w:lang w:eastAsia="en-US"/>
        </w:rPr>
        <w:lastRenderedPageBreak/>
        <w:t>сетях общего пользования (в том числе в информационно-телекоммуникационной сети «Интернет»), средствах массовой информации;</w:t>
      </w:r>
    </w:p>
    <w:p w:rsidR="007D533D" w:rsidRDefault="008A53A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возможность получения заявител</w:t>
      </w:r>
      <w:r w:rsidR="00C17C5E">
        <w:rPr>
          <w:sz w:val="28"/>
          <w:szCs w:val="28"/>
          <w:lang w:eastAsia="en-US"/>
        </w:rPr>
        <w:t>ями</w:t>
      </w:r>
      <w:r>
        <w:rPr>
          <w:sz w:val="28"/>
          <w:szCs w:val="28"/>
          <w:lang w:eastAsia="en-US"/>
        </w:rPr>
        <w:t xml:space="preserve"> уведомлений о предоставлении государственной услуги с помощью Единого портала;</w:t>
      </w:r>
    </w:p>
    <w:p w:rsidR="007D533D" w:rsidRDefault="008A53AD" w:rsidP="007B050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7D533D" w:rsidRPr="004973E4" w:rsidRDefault="00C17C5E" w:rsidP="007B050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8A53AD">
        <w:rPr>
          <w:sz w:val="28"/>
          <w:szCs w:val="28"/>
          <w:lang w:eastAsia="en-US"/>
        </w:rPr>
        <w:t xml:space="preserve">) </w:t>
      </w:r>
      <w:r w:rsidR="008A53AD" w:rsidRPr="007B0508">
        <w:rPr>
          <w:sz w:val="28"/>
          <w:szCs w:val="28"/>
          <w:lang w:eastAsia="en-US"/>
        </w:rPr>
        <w:t>возможность либо невозможность получения государственной услуги в МФ</w:t>
      </w:r>
      <w:r w:rsidRPr="007B0508">
        <w:rPr>
          <w:sz w:val="28"/>
          <w:szCs w:val="28"/>
          <w:lang w:eastAsia="en-US"/>
        </w:rPr>
        <w:t>Ц (в том числе в полном объеме)</w:t>
      </w:r>
      <w:r w:rsidR="00354B8A">
        <w:rPr>
          <w:sz w:val="28"/>
          <w:szCs w:val="28"/>
          <w:lang w:eastAsia="en-US"/>
        </w:rPr>
        <w:t>.</w:t>
      </w:r>
    </w:p>
    <w:p w:rsidR="007D533D" w:rsidRDefault="008A53A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2.16.2.</w:t>
      </w:r>
      <w:r>
        <w:rPr>
          <w:sz w:val="28"/>
          <w:szCs w:val="28"/>
          <w:lang w:eastAsia="en-US"/>
        </w:rPr>
        <w:tab/>
        <w:t>Основными показателями качества предоставления государственной услуги являются:</w:t>
      </w:r>
    </w:p>
    <w:p w:rsidR="007D533D" w:rsidRDefault="008A53A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соблюдение сроков предоставления государственной услуги;</w:t>
      </w:r>
    </w:p>
    <w:p w:rsidR="007D533D" w:rsidRDefault="008A53A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соблюдение стандарта предоставления государственной услуги;</w:t>
      </w:r>
    </w:p>
    <w:p w:rsidR="007D533D" w:rsidRDefault="008A53A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минимально возможное количество взаимодействий заявителя с должностными лицами, участвующими в предоставлении государственной услуги;</w:t>
      </w:r>
    </w:p>
    <w:p w:rsidR="007D533D" w:rsidRDefault="008A53A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отсутствие обоснованных жалоб на действия (бездействие) должностных лиц </w:t>
      </w:r>
      <w:r w:rsidR="00FD69B0">
        <w:rPr>
          <w:sz w:val="28"/>
          <w:szCs w:val="28"/>
          <w:lang w:eastAsia="en-US"/>
        </w:rPr>
        <w:t xml:space="preserve">Главного управления </w:t>
      </w:r>
      <w:r>
        <w:rPr>
          <w:sz w:val="28"/>
          <w:szCs w:val="28"/>
          <w:lang w:eastAsia="en-US"/>
        </w:rPr>
        <w:t>и их некорректное (невнимательное) отношение к заявителям (представителям заявителей);</w:t>
      </w:r>
    </w:p>
    <w:p w:rsidR="007D533D" w:rsidRDefault="008A53A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 отсутствие заявлений об оспаривании решений, действий (бездействия)</w:t>
      </w:r>
      <w:r w:rsidR="007E5631">
        <w:rPr>
          <w:sz w:val="28"/>
          <w:szCs w:val="28"/>
          <w:lang w:eastAsia="en-US"/>
        </w:rPr>
        <w:t xml:space="preserve"> Главного управления</w:t>
      </w:r>
      <w:r>
        <w:rPr>
          <w:sz w:val="28"/>
          <w:szCs w:val="28"/>
          <w:lang w:eastAsia="en-US"/>
        </w:rPr>
        <w:t xml:space="preserve">, должностных лиц </w:t>
      </w:r>
      <w:r w:rsidR="00FD69B0">
        <w:rPr>
          <w:sz w:val="28"/>
          <w:szCs w:val="28"/>
          <w:lang w:eastAsia="en-US"/>
        </w:rPr>
        <w:t>Главного управления</w:t>
      </w:r>
      <w:r>
        <w:rPr>
          <w:sz w:val="28"/>
          <w:szCs w:val="28"/>
          <w:lang w:eastAsia="en-US"/>
        </w:rPr>
        <w:t xml:space="preserve">, принимаемых (совершенных) при предоставлении государственной услуги, по </w:t>
      </w:r>
      <w:proofErr w:type="gramStart"/>
      <w:r>
        <w:rPr>
          <w:sz w:val="28"/>
          <w:szCs w:val="28"/>
          <w:lang w:eastAsia="en-US"/>
        </w:rPr>
        <w:t>итогам</w:t>
      </w:r>
      <w:proofErr w:type="gramEnd"/>
      <w:r>
        <w:rPr>
          <w:sz w:val="28"/>
          <w:szCs w:val="28"/>
          <w:lang w:eastAsia="en-US"/>
        </w:rPr>
        <w:t xml:space="preserve"> рассмотрения которых вынесены решения об удовлетворении (частичном удовлетворении) требований заявит</w:t>
      </w:r>
      <w:r w:rsidR="007E5631">
        <w:rPr>
          <w:sz w:val="28"/>
          <w:szCs w:val="28"/>
          <w:lang w:eastAsia="en-US"/>
        </w:rPr>
        <w:t>елей</w:t>
      </w:r>
      <w:r>
        <w:rPr>
          <w:sz w:val="28"/>
          <w:szCs w:val="28"/>
          <w:lang w:eastAsia="en-US"/>
        </w:rPr>
        <w:t>;</w:t>
      </w:r>
    </w:p>
    <w:p w:rsidR="006F1DCD" w:rsidRPr="00FB793F" w:rsidRDefault="008A53AD" w:rsidP="006F1DCD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 xml:space="preserve">6) возможность либо невозможность получения государственной услуги в МФЦ посредством запроса о предоставлении нескольких государственных и (или) муниципальных услуг в МФЦ, предусмотренного </w:t>
      </w:r>
      <w:hyperlink r:id="rId26" w:tooltip="consultantplus://offline/ref=ECDFBF30023E814797552838F432A8A6F4749EE1420DB2A9F6B8E5AFB741C8A7304255C58EFE369C5FBE837579C80241145EDBFC81vD2AM" w:history="1">
        <w:r w:rsidRPr="00FB793F">
          <w:rPr>
            <w:sz w:val="28"/>
            <w:szCs w:val="28"/>
            <w:lang w:eastAsia="en-US"/>
          </w:rPr>
          <w:t>статьей 15</w:t>
        </w:r>
      </w:hyperlink>
      <w:r w:rsidR="005C7725">
        <w:rPr>
          <w:sz w:val="28"/>
          <w:szCs w:val="28"/>
          <w:vertAlign w:val="superscript"/>
        </w:rPr>
        <w:t>1</w:t>
      </w:r>
      <w:r w:rsidR="005C7725">
        <w:t xml:space="preserve"> </w:t>
      </w:r>
      <w:r w:rsidRPr="00FB793F">
        <w:rPr>
          <w:sz w:val="28"/>
          <w:szCs w:val="28"/>
          <w:lang w:eastAsia="en-US"/>
        </w:rPr>
        <w:t>Федерального закона № 210-ФЗ</w:t>
      </w:r>
      <w:r w:rsidR="006F1DCD" w:rsidRPr="00FB793F">
        <w:rPr>
          <w:sz w:val="28"/>
          <w:szCs w:val="28"/>
          <w:lang w:eastAsia="en-US"/>
        </w:rPr>
        <w:t>.</w:t>
      </w:r>
    </w:p>
    <w:p w:rsidR="006F1DCD" w:rsidRDefault="006F1DCD" w:rsidP="00712F8D">
      <w:pPr>
        <w:ind w:right="1700"/>
        <w:rPr>
          <w:b/>
          <w:sz w:val="28"/>
          <w:szCs w:val="28"/>
          <w:lang w:eastAsia="en-US"/>
        </w:rPr>
      </w:pPr>
    </w:p>
    <w:p w:rsidR="007D533D" w:rsidRDefault="008A53AD">
      <w:pPr>
        <w:ind w:left="1701" w:right="170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2.17.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услуг, </w:t>
      </w:r>
      <w:r>
        <w:rPr>
          <w:b/>
          <w:spacing w:val="-4"/>
          <w:sz w:val="28"/>
          <w:szCs w:val="28"/>
        </w:rPr>
        <w:t>особенности предоставления государственной услуги по экстерриториальному принципу</w:t>
      </w:r>
      <w:r>
        <w:rPr>
          <w:b/>
          <w:sz w:val="28"/>
          <w:szCs w:val="28"/>
          <w:lang w:eastAsia="en-US"/>
        </w:rPr>
        <w:t xml:space="preserve"> и особенности предоставления государственной услуги в электронной форме</w:t>
      </w:r>
    </w:p>
    <w:p w:rsidR="00875D74" w:rsidRDefault="00875D74">
      <w:pPr>
        <w:ind w:left="1701" w:right="1700"/>
        <w:jc w:val="center"/>
        <w:rPr>
          <w:b/>
          <w:sz w:val="28"/>
          <w:szCs w:val="28"/>
          <w:lang w:eastAsia="en-US"/>
        </w:rPr>
      </w:pPr>
    </w:p>
    <w:p w:rsidR="004973E4" w:rsidRPr="00875D74" w:rsidRDefault="00875D74" w:rsidP="007B050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2.17.1. Главное управление осуществляет взаимодействие с МФЦ при предоставлении государственной услуги.</w:t>
      </w:r>
    </w:p>
    <w:p w:rsidR="004973E4" w:rsidRDefault="00875D74" w:rsidP="007B0508">
      <w:pPr>
        <w:ind w:firstLine="709"/>
        <w:jc w:val="both"/>
        <w:rPr>
          <w:sz w:val="28"/>
          <w:szCs w:val="28"/>
          <w:lang w:eastAsia="en-US"/>
        </w:rPr>
      </w:pPr>
      <w:r w:rsidRPr="00354B8A">
        <w:rPr>
          <w:sz w:val="28"/>
          <w:szCs w:val="28"/>
          <w:lang w:eastAsia="en-US"/>
        </w:rPr>
        <w:t>2.17.2</w:t>
      </w:r>
      <w:r w:rsidR="004973E4" w:rsidRPr="00354B8A">
        <w:rPr>
          <w:sz w:val="28"/>
          <w:szCs w:val="28"/>
          <w:lang w:eastAsia="en-US"/>
        </w:rPr>
        <w:t>. Обеспечение возможности получения заявителями информации и обеспечение доступа заявителей к сведениям о гос</w:t>
      </w:r>
      <w:r w:rsidR="006F1DCD">
        <w:rPr>
          <w:sz w:val="28"/>
          <w:szCs w:val="28"/>
          <w:lang w:eastAsia="en-US"/>
        </w:rPr>
        <w:t>ударственной услуге, размещаемым</w:t>
      </w:r>
      <w:r w:rsidR="004973E4" w:rsidRPr="00354B8A">
        <w:rPr>
          <w:sz w:val="28"/>
          <w:szCs w:val="28"/>
          <w:lang w:eastAsia="en-US"/>
        </w:rPr>
        <w:t xml:space="preserve"> на Едином портале и Региональном портале.</w:t>
      </w:r>
    </w:p>
    <w:p w:rsidR="004973E4" w:rsidRDefault="00875D74" w:rsidP="007B0508">
      <w:pPr>
        <w:ind w:firstLine="709"/>
        <w:jc w:val="both"/>
        <w:rPr>
          <w:sz w:val="28"/>
          <w:szCs w:val="28"/>
          <w:lang w:eastAsia="en-US"/>
        </w:rPr>
      </w:pPr>
      <w:r w:rsidRPr="00354B8A">
        <w:rPr>
          <w:sz w:val="28"/>
          <w:szCs w:val="28"/>
          <w:lang w:eastAsia="en-US"/>
        </w:rPr>
        <w:t>2.17.3</w:t>
      </w:r>
      <w:r w:rsidR="004973E4" w:rsidRPr="00354B8A">
        <w:rPr>
          <w:sz w:val="28"/>
          <w:szCs w:val="28"/>
          <w:lang w:eastAsia="en-US"/>
        </w:rPr>
        <w:t>.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портала, Регионального портала.</w:t>
      </w:r>
    </w:p>
    <w:p w:rsidR="00875D74" w:rsidRDefault="00875D74" w:rsidP="007B050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2.17.4. Обеспечение возможности для заявителей осуществлять с использованием Единого портала мониторинг хода предоставления государственной услуги.</w:t>
      </w:r>
    </w:p>
    <w:p w:rsidR="00875D74" w:rsidRPr="00875D74" w:rsidRDefault="00875D74" w:rsidP="007B0508">
      <w:pPr>
        <w:ind w:firstLine="709"/>
        <w:jc w:val="both"/>
        <w:rPr>
          <w:sz w:val="28"/>
          <w:szCs w:val="28"/>
          <w:lang w:eastAsia="en-US"/>
        </w:rPr>
      </w:pPr>
      <w:r w:rsidRPr="00F319BA">
        <w:rPr>
          <w:sz w:val="28"/>
          <w:szCs w:val="28"/>
          <w:lang w:eastAsia="en-US"/>
        </w:rPr>
        <w:t xml:space="preserve">2.17.5. Сведения о ходе предоставления государственной услуги, результаты предоставления государственной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государственной услуги, а также от способа предоставления заявителю результатов предоставления государственной услуги. </w:t>
      </w:r>
    </w:p>
    <w:p w:rsidR="00875D74" w:rsidRPr="007B0508" w:rsidRDefault="00C46ABE" w:rsidP="007B0508">
      <w:pPr>
        <w:ind w:firstLine="709"/>
        <w:jc w:val="both"/>
        <w:rPr>
          <w:sz w:val="28"/>
          <w:szCs w:val="28"/>
          <w:lang w:eastAsia="en-US"/>
        </w:rPr>
      </w:pPr>
      <w:r w:rsidRPr="007B0508">
        <w:rPr>
          <w:sz w:val="28"/>
          <w:szCs w:val="28"/>
          <w:lang w:eastAsia="en-US"/>
        </w:rPr>
        <w:t>2.17.6</w:t>
      </w:r>
      <w:r w:rsidR="00875D74" w:rsidRPr="007B0508">
        <w:rPr>
          <w:sz w:val="28"/>
          <w:szCs w:val="28"/>
          <w:lang w:eastAsia="en-US"/>
        </w:rPr>
        <w:t xml:space="preserve">. Обеспечение </w:t>
      </w:r>
      <w:proofErr w:type="gramStart"/>
      <w:r w:rsidR="00875D74" w:rsidRPr="007B0508">
        <w:rPr>
          <w:sz w:val="28"/>
          <w:szCs w:val="28"/>
          <w:lang w:eastAsia="en-US"/>
        </w:rPr>
        <w:t>возможности осуществления оценки качества предоставления государственной услуги</w:t>
      </w:r>
      <w:proofErr w:type="gramEnd"/>
      <w:r w:rsidR="00875D74" w:rsidRPr="007B0508">
        <w:rPr>
          <w:sz w:val="28"/>
          <w:szCs w:val="28"/>
          <w:lang w:eastAsia="en-US"/>
        </w:rPr>
        <w:t xml:space="preserve"> с использованием Единого портала.</w:t>
      </w:r>
    </w:p>
    <w:p w:rsidR="00875D74" w:rsidRPr="007B0508" w:rsidRDefault="00C46ABE" w:rsidP="007B0508">
      <w:pPr>
        <w:ind w:firstLine="709"/>
        <w:jc w:val="both"/>
        <w:rPr>
          <w:sz w:val="28"/>
          <w:szCs w:val="28"/>
          <w:lang w:eastAsia="en-US"/>
        </w:rPr>
      </w:pPr>
      <w:r w:rsidRPr="007B0508">
        <w:rPr>
          <w:sz w:val="28"/>
          <w:szCs w:val="28"/>
          <w:lang w:eastAsia="en-US"/>
        </w:rPr>
        <w:t>2.17.7</w:t>
      </w:r>
      <w:r w:rsidR="00875D74" w:rsidRPr="007B0508">
        <w:rPr>
          <w:sz w:val="28"/>
          <w:szCs w:val="28"/>
          <w:lang w:eastAsia="en-US"/>
        </w:rPr>
        <w:t>. Обеспечение возможности для заявителей досудебного (внесудебного) обжалования решений и действий (бездействия) исполнительного органа Смоленской области, предоставляющего государственную услугу, а также должностных лиц, государственных гражданских служащих Смоленской области, работников МФЦ.</w:t>
      </w:r>
    </w:p>
    <w:p w:rsidR="004973E4" w:rsidRDefault="00875D74" w:rsidP="007B050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2.17</w:t>
      </w:r>
      <w:r w:rsidR="00C46ABE">
        <w:rPr>
          <w:sz w:val="28"/>
          <w:szCs w:val="28"/>
          <w:lang w:eastAsia="en-US"/>
        </w:rPr>
        <w:t>.8</w:t>
      </w:r>
      <w:r w:rsidR="004973E4">
        <w:rPr>
          <w:sz w:val="28"/>
          <w:szCs w:val="28"/>
          <w:lang w:eastAsia="en-US"/>
        </w:rPr>
        <w:t>. Предоставление государственной услуги по экстерриториальному принципу не осуществляется.</w:t>
      </w:r>
    </w:p>
    <w:p w:rsidR="00B53FE8" w:rsidRDefault="00875D74" w:rsidP="006F1DCD">
      <w:pPr>
        <w:ind w:firstLine="709"/>
        <w:jc w:val="both"/>
        <w:rPr>
          <w:sz w:val="28"/>
          <w:szCs w:val="28"/>
          <w:lang w:eastAsia="en-US"/>
        </w:rPr>
      </w:pPr>
      <w:r w:rsidRPr="00B53FE8">
        <w:rPr>
          <w:sz w:val="28"/>
          <w:szCs w:val="28"/>
          <w:lang w:eastAsia="en-US"/>
        </w:rPr>
        <w:t>2.17</w:t>
      </w:r>
      <w:r w:rsidR="00C46ABE" w:rsidRPr="00B53FE8">
        <w:rPr>
          <w:sz w:val="28"/>
          <w:szCs w:val="28"/>
          <w:lang w:eastAsia="en-US"/>
        </w:rPr>
        <w:t>.9</w:t>
      </w:r>
      <w:r w:rsidRPr="00B53FE8">
        <w:rPr>
          <w:sz w:val="28"/>
          <w:szCs w:val="28"/>
          <w:lang w:eastAsia="en-US"/>
        </w:rPr>
        <w:t xml:space="preserve">.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</w:t>
      </w:r>
      <w:r w:rsidR="00F319BA" w:rsidRPr="00B53FE8">
        <w:rPr>
          <w:sz w:val="28"/>
          <w:szCs w:val="28"/>
          <w:lang w:eastAsia="en-US"/>
        </w:rPr>
        <w:t xml:space="preserve">в личном кабинете на </w:t>
      </w:r>
      <w:r w:rsidRPr="00B53FE8">
        <w:rPr>
          <w:sz w:val="28"/>
          <w:szCs w:val="28"/>
          <w:lang w:eastAsia="en-US"/>
        </w:rPr>
        <w:t>Едином портале, а также в Главном управлении при обращении лично, по телефону,</w:t>
      </w:r>
      <w:r w:rsidR="00B53FE8" w:rsidRPr="00B53FE8">
        <w:rPr>
          <w:sz w:val="28"/>
          <w:szCs w:val="28"/>
          <w:lang w:eastAsia="en-US"/>
        </w:rPr>
        <w:t xml:space="preserve"> посредством электронной почты.</w:t>
      </w:r>
    </w:p>
    <w:p w:rsidR="00B53FE8" w:rsidRDefault="00B53FE8">
      <w:pPr>
        <w:ind w:firstLine="709"/>
        <w:jc w:val="both"/>
        <w:outlineLvl w:val="1"/>
        <w:rPr>
          <w:sz w:val="28"/>
          <w:szCs w:val="28"/>
          <w:lang w:eastAsia="en-US"/>
        </w:rPr>
      </w:pPr>
    </w:p>
    <w:p w:rsidR="007D533D" w:rsidRPr="00FB793F" w:rsidRDefault="008A53AD">
      <w:pPr>
        <w:ind w:left="1701" w:right="1700"/>
        <w:jc w:val="center"/>
        <w:outlineLvl w:val="1"/>
        <w:rPr>
          <w:b/>
          <w:sz w:val="28"/>
          <w:szCs w:val="28"/>
          <w:lang w:eastAsia="en-US"/>
        </w:rPr>
      </w:pPr>
      <w:r w:rsidRPr="00FB793F">
        <w:rPr>
          <w:b/>
          <w:sz w:val="28"/>
          <w:szCs w:val="28"/>
          <w:lang w:eastAsia="en-US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7D533D" w:rsidRPr="00FB793F" w:rsidRDefault="007D533D">
      <w:pPr>
        <w:ind w:left="1701" w:right="1700"/>
        <w:jc w:val="center"/>
        <w:outlineLvl w:val="1"/>
        <w:rPr>
          <w:b/>
          <w:sz w:val="28"/>
          <w:szCs w:val="28"/>
          <w:lang w:eastAsia="en-US"/>
        </w:rPr>
      </w:pPr>
    </w:p>
    <w:p w:rsidR="007D533D" w:rsidRPr="00FB793F" w:rsidRDefault="008A53AD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Предоставление государственной услуги включает в себя следующие административные процедуры:</w:t>
      </w:r>
    </w:p>
    <w:p w:rsidR="00B01CA4" w:rsidRPr="00FB793F" w:rsidRDefault="00B01CA4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1) прием и</w:t>
      </w:r>
      <w:r w:rsidR="006F1DCD" w:rsidRPr="00FB793F">
        <w:rPr>
          <w:sz w:val="28"/>
          <w:szCs w:val="28"/>
          <w:lang w:eastAsia="en-US"/>
        </w:rPr>
        <w:t xml:space="preserve"> регистрация</w:t>
      </w:r>
      <w:r w:rsidR="006D1C6D" w:rsidRPr="00FB793F">
        <w:rPr>
          <w:sz w:val="28"/>
          <w:szCs w:val="28"/>
          <w:lang w:eastAsia="en-US"/>
        </w:rPr>
        <w:t xml:space="preserve"> заявления</w:t>
      </w:r>
      <w:r w:rsidRPr="00FB793F">
        <w:rPr>
          <w:sz w:val="28"/>
          <w:szCs w:val="28"/>
          <w:lang w:eastAsia="en-US"/>
        </w:rPr>
        <w:t>, прилагаемых к нему документов</w:t>
      </w:r>
      <w:r w:rsidR="006D1C6D" w:rsidRPr="00FB793F">
        <w:rPr>
          <w:sz w:val="28"/>
          <w:szCs w:val="28"/>
          <w:lang w:eastAsia="en-US"/>
        </w:rPr>
        <w:t xml:space="preserve">; </w:t>
      </w:r>
    </w:p>
    <w:p w:rsidR="00B01CA4" w:rsidRPr="00FB793F" w:rsidRDefault="00B01CA4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2) з</w:t>
      </w:r>
      <w:r w:rsidR="00D77973" w:rsidRPr="00FB793F">
        <w:rPr>
          <w:sz w:val="28"/>
          <w:szCs w:val="28"/>
          <w:lang w:eastAsia="en-US"/>
        </w:rPr>
        <w:t>апрос сведений с использованием</w:t>
      </w:r>
      <w:r w:rsidR="00B53FE8" w:rsidRPr="00FB793F">
        <w:rPr>
          <w:sz w:val="28"/>
          <w:szCs w:val="28"/>
          <w:lang w:eastAsia="en-US"/>
        </w:rPr>
        <w:t xml:space="preserve"> </w:t>
      </w:r>
      <w:r w:rsidR="00D77973" w:rsidRPr="00FB793F">
        <w:rPr>
          <w:sz w:val="28"/>
          <w:szCs w:val="28"/>
          <w:lang w:eastAsia="en-US"/>
        </w:rPr>
        <w:t>ГИС ГМП</w:t>
      </w:r>
      <w:r w:rsidR="00BB3561" w:rsidRPr="00FB793F">
        <w:rPr>
          <w:sz w:val="28"/>
          <w:szCs w:val="28"/>
          <w:lang w:eastAsia="en-US"/>
        </w:rPr>
        <w:t>;</w:t>
      </w:r>
    </w:p>
    <w:p w:rsidR="00B01CA4" w:rsidRPr="00FB793F" w:rsidRDefault="00B01CA4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 xml:space="preserve">3) рассмотрение документов и сведений, полученных посредством </w:t>
      </w:r>
      <w:r w:rsidR="00D77973" w:rsidRPr="00FB793F">
        <w:rPr>
          <w:sz w:val="28"/>
          <w:szCs w:val="28"/>
          <w:lang w:eastAsia="en-US"/>
        </w:rPr>
        <w:t>ГИС ГМП</w:t>
      </w:r>
      <w:r w:rsidR="006F1DCD" w:rsidRPr="00FB793F">
        <w:rPr>
          <w:sz w:val="28"/>
          <w:szCs w:val="28"/>
          <w:lang w:eastAsia="en-US"/>
        </w:rPr>
        <w:t>,</w:t>
      </w:r>
      <w:r w:rsidRPr="00FB793F">
        <w:rPr>
          <w:sz w:val="28"/>
          <w:szCs w:val="28"/>
          <w:lang w:eastAsia="en-US"/>
        </w:rPr>
        <w:t xml:space="preserve"> и принятие решения;</w:t>
      </w:r>
    </w:p>
    <w:p w:rsidR="00404A4E" w:rsidRPr="00FB793F" w:rsidRDefault="00B01CA4" w:rsidP="00C46ABE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4) в</w:t>
      </w:r>
      <w:r w:rsidR="006D1C6D" w:rsidRPr="00FB793F">
        <w:rPr>
          <w:sz w:val="28"/>
          <w:szCs w:val="28"/>
          <w:lang w:eastAsia="en-US"/>
        </w:rPr>
        <w:t>ыдача</w:t>
      </w:r>
      <w:r w:rsidRPr="00FB793F">
        <w:rPr>
          <w:sz w:val="28"/>
          <w:szCs w:val="28"/>
          <w:lang w:eastAsia="en-US"/>
        </w:rPr>
        <w:t xml:space="preserve"> результата предост</w:t>
      </w:r>
      <w:r w:rsidR="00C46ABE" w:rsidRPr="00FB793F">
        <w:rPr>
          <w:sz w:val="28"/>
          <w:szCs w:val="28"/>
          <w:lang w:eastAsia="en-US"/>
        </w:rPr>
        <w:t>авления государственной услуги.</w:t>
      </w:r>
    </w:p>
    <w:p w:rsidR="00404A4E" w:rsidRPr="00FB793F" w:rsidRDefault="00404A4E" w:rsidP="007B0508">
      <w:pPr>
        <w:ind w:firstLine="709"/>
        <w:jc w:val="both"/>
        <w:rPr>
          <w:sz w:val="28"/>
          <w:szCs w:val="28"/>
          <w:lang w:eastAsia="en-US"/>
        </w:rPr>
      </w:pPr>
    </w:p>
    <w:p w:rsidR="00B01CA4" w:rsidRPr="00FB793F" w:rsidRDefault="00B01CA4" w:rsidP="00B01CA4">
      <w:pPr>
        <w:ind w:left="1701" w:right="1700"/>
        <w:jc w:val="center"/>
        <w:rPr>
          <w:b/>
          <w:sz w:val="28"/>
          <w:szCs w:val="28"/>
          <w:lang w:eastAsia="en-US"/>
        </w:rPr>
      </w:pPr>
      <w:r w:rsidRPr="00FB793F">
        <w:rPr>
          <w:b/>
          <w:sz w:val="28"/>
          <w:szCs w:val="28"/>
          <w:lang w:eastAsia="en-US"/>
        </w:rPr>
        <w:t>3.1. Прием и</w:t>
      </w:r>
      <w:r w:rsidR="00E16D4C" w:rsidRPr="00FB793F">
        <w:rPr>
          <w:b/>
          <w:sz w:val="28"/>
          <w:szCs w:val="28"/>
          <w:lang w:eastAsia="en-US"/>
        </w:rPr>
        <w:t xml:space="preserve"> регистрация заявления</w:t>
      </w:r>
      <w:r w:rsidRPr="00FB793F">
        <w:rPr>
          <w:b/>
          <w:sz w:val="28"/>
          <w:szCs w:val="28"/>
          <w:lang w:eastAsia="en-US"/>
        </w:rPr>
        <w:t>, прилагаем</w:t>
      </w:r>
      <w:r w:rsidR="006F1DCD" w:rsidRPr="00FB793F">
        <w:rPr>
          <w:b/>
          <w:sz w:val="28"/>
          <w:szCs w:val="28"/>
          <w:lang w:eastAsia="en-US"/>
        </w:rPr>
        <w:t xml:space="preserve">ых к нему документов </w:t>
      </w:r>
      <w:r w:rsidRPr="00FB793F">
        <w:rPr>
          <w:b/>
          <w:sz w:val="28"/>
          <w:szCs w:val="28"/>
          <w:lang w:eastAsia="en-US"/>
        </w:rPr>
        <w:t xml:space="preserve"> </w:t>
      </w:r>
    </w:p>
    <w:p w:rsidR="00B01CA4" w:rsidRPr="00FB793F" w:rsidRDefault="00B01CA4" w:rsidP="00B01CA4">
      <w:pPr>
        <w:ind w:firstLine="709"/>
        <w:jc w:val="both"/>
        <w:rPr>
          <w:sz w:val="28"/>
          <w:szCs w:val="28"/>
          <w:lang w:eastAsia="en-US"/>
        </w:rPr>
      </w:pPr>
    </w:p>
    <w:p w:rsidR="00B01CA4" w:rsidRPr="00FB793F" w:rsidRDefault="00B01CA4" w:rsidP="007B0508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3.1.1. Основаниями для начала данной административной процедуры являются:</w:t>
      </w:r>
    </w:p>
    <w:p w:rsidR="00B01CA4" w:rsidRPr="00FB793F" w:rsidRDefault="00B01CA4" w:rsidP="007B0508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lastRenderedPageBreak/>
        <w:t xml:space="preserve">1) личное обращение заявителя в Главное </w:t>
      </w:r>
      <w:r w:rsidR="006D1C6D" w:rsidRPr="00FB793F">
        <w:rPr>
          <w:sz w:val="28"/>
          <w:szCs w:val="28"/>
          <w:lang w:eastAsia="en-US"/>
        </w:rPr>
        <w:t>управление или МФЦ с заявлением и</w:t>
      </w:r>
      <w:r w:rsidRPr="00FB793F">
        <w:rPr>
          <w:sz w:val="28"/>
          <w:szCs w:val="28"/>
          <w:lang w:eastAsia="en-US"/>
        </w:rPr>
        <w:t xml:space="preserve"> прилагаемыми к нему документами на бумажном носителе;</w:t>
      </w:r>
    </w:p>
    <w:p w:rsidR="00B01CA4" w:rsidRPr="00FB793F" w:rsidRDefault="00B01CA4" w:rsidP="007B0508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2) поступление в Главное управление</w:t>
      </w:r>
      <w:r w:rsidR="006D1C6D" w:rsidRPr="00FB793F">
        <w:rPr>
          <w:sz w:val="28"/>
          <w:szCs w:val="28"/>
          <w:lang w:eastAsia="en-US"/>
        </w:rPr>
        <w:t xml:space="preserve"> заявления</w:t>
      </w:r>
      <w:r w:rsidRPr="00FB793F">
        <w:rPr>
          <w:sz w:val="28"/>
          <w:szCs w:val="28"/>
          <w:lang w:eastAsia="en-US"/>
        </w:rPr>
        <w:t>, прилагаемых к нему документов на бумажном носителе посредством почтового отправления</w:t>
      </w:r>
      <w:r w:rsidR="006F1DCD" w:rsidRPr="00FB793F">
        <w:rPr>
          <w:sz w:val="28"/>
          <w:szCs w:val="28"/>
          <w:lang w:eastAsia="en-US"/>
        </w:rPr>
        <w:t>.</w:t>
      </w:r>
    </w:p>
    <w:p w:rsidR="00B01CA4" w:rsidRPr="00FB793F" w:rsidRDefault="00B01CA4" w:rsidP="00B01CA4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 xml:space="preserve">3.1.2. </w:t>
      </w:r>
      <w:proofErr w:type="gramStart"/>
      <w:r w:rsidRPr="00FB793F">
        <w:rPr>
          <w:sz w:val="28"/>
          <w:szCs w:val="28"/>
          <w:lang w:eastAsia="en-US"/>
        </w:rPr>
        <w:t xml:space="preserve">При поступлении </w:t>
      </w:r>
      <w:r w:rsidR="006D1C6D" w:rsidRPr="00FB793F">
        <w:rPr>
          <w:sz w:val="28"/>
          <w:szCs w:val="28"/>
          <w:lang w:eastAsia="en-US"/>
        </w:rPr>
        <w:t>заявления</w:t>
      </w:r>
      <w:r w:rsidRPr="00FB793F">
        <w:rPr>
          <w:sz w:val="28"/>
          <w:szCs w:val="28"/>
          <w:lang w:eastAsia="en-US"/>
        </w:rPr>
        <w:t xml:space="preserve"> и прилагаемых к нему документов на бумажном носителе в Главное управление или МФЦ должностное лицо Главного управления</w:t>
      </w:r>
      <w:r w:rsidR="00B53FE8" w:rsidRPr="00FB793F">
        <w:rPr>
          <w:sz w:val="28"/>
          <w:szCs w:val="28"/>
          <w:lang w:eastAsia="en-US"/>
        </w:rPr>
        <w:t xml:space="preserve"> </w:t>
      </w:r>
      <w:r w:rsidRPr="00FB793F">
        <w:rPr>
          <w:sz w:val="28"/>
          <w:szCs w:val="28"/>
          <w:lang w:eastAsia="en-US"/>
        </w:rPr>
        <w:t>либо</w:t>
      </w:r>
      <w:r w:rsidR="008D0DC0" w:rsidRPr="00FB793F">
        <w:rPr>
          <w:sz w:val="28"/>
          <w:szCs w:val="28"/>
          <w:lang w:eastAsia="en-US"/>
        </w:rPr>
        <w:t xml:space="preserve"> должностное лицо</w:t>
      </w:r>
      <w:r w:rsidR="006F1DCD" w:rsidRPr="00FB793F">
        <w:rPr>
          <w:sz w:val="28"/>
          <w:szCs w:val="28"/>
          <w:lang w:eastAsia="en-US"/>
        </w:rPr>
        <w:t xml:space="preserve"> МФЦ, ответственны</w:t>
      </w:r>
      <w:r w:rsidRPr="00FB793F">
        <w:rPr>
          <w:sz w:val="28"/>
          <w:szCs w:val="28"/>
          <w:lang w:eastAsia="en-US"/>
        </w:rPr>
        <w:t>е</w:t>
      </w:r>
      <w:r w:rsidR="00B53FE8" w:rsidRPr="00FB793F">
        <w:rPr>
          <w:sz w:val="28"/>
          <w:szCs w:val="28"/>
          <w:lang w:eastAsia="en-US"/>
        </w:rPr>
        <w:t xml:space="preserve"> </w:t>
      </w:r>
      <w:r w:rsidRPr="00FB793F">
        <w:rPr>
          <w:sz w:val="28"/>
          <w:szCs w:val="28"/>
          <w:lang w:eastAsia="en-US"/>
        </w:rPr>
        <w:t>за прием и регистрацию документов, в день их поступления при наличии оснований для отказа</w:t>
      </w:r>
      <w:r w:rsidR="006F1DCD" w:rsidRPr="00FB793F">
        <w:rPr>
          <w:sz w:val="28"/>
          <w:szCs w:val="28"/>
          <w:lang w:eastAsia="en-US"/>
        </w:rPr>
        <w:t xml:space="preserve"> в приеме документов</w:t>
      </w:r>
      <w:r w:rsidRPr="00FB793F">
        <w:rPr>
          <w:sz w:val="28"/>
          <w:szCs w:val="28"/>
          <w:lang w:eastAsia="en-US"/>
        </w:rPr>
        <w:t xml:space="preserve">, указанных в пункте 2.8.1 подраздела 2.8 раздела 2 настоящего Административного регламента, оформляет </w:t>
      </w:r>
      <w:hyperlink r:id="rId27" w:tooltip="https://login.consultant.ru/link/?req=doc&amp;base=RLAW376&amp;n=143147&amp;dst=100138" w:history="1">
        <w:r w:rsidRPr="00FB793F">
          <w:rPr>
            <w:sz w:val="28"/>
            <w:szCs w:val="28"/>
            <w:lang w:eastAsia="en-US"/>
          </w:rPr>
          <w:t>решение</w:t>
        </w:r>
      </w:hyperlink>
      <w:r w:rsidRPr="00FB793F">
        <w:rPr>
          <w:sz w:val="28"/>
          <w:szCs w:val="28"/>
          <w:lang w:eastAsia="en-US"/>
        </w:rPr>
        <w:t xml:space="preserve"> </w:t>
      </w:r>
      <w:r w:rsidR="006F1DCD" w:rsidRPr="00FB793F">
        <w:rPr>
          <w:sz w:val="28"/>
          <w:szCs w:val="28"/>
          <w:lang w:eastAsia="en-US"/>
        </w:rPr>
        <w:t>об отказе в приеме</w:t>
      </w:r>
      <w:r w:rsidRPr="00FB793F">
        <w:rPr>
          <w:sz w:val="28"/>
          <w:szCs w:val="28"/>
          <w:lang w:eastAsia="en-US"/>
        </w:rPr>
        <w:t xml:space="preserve"> документов</w:t>
      </w:r>
      <w:proofErr w:type="gramEnd"/>
      <w:r w:rsidRPr="00FB793F">
        <w:rPr>
          <w:sz w:val="28"/>
          <w:szCs w:val="28"/>
          <w:lang w:eastAsia="en-US"/>
        </w:rPr>
        <w:t xml:space="preserve">, </w:t>
      </w:r>
      <w:proofErr w:type="gramStart"/>
      <w:r w:rsidRPr="00FB793F">
        <w:rPr>
          <w:sz w:val="28"/>
          <w:szCs w:val="28"/>
          <w:lang w:eastAsia="en-US"/>
        </w:rPr>
        <w:t>необходимых</w:t>
      </w:r>
      <w:proofErr w:type="gramEnd"/>
      <w:r w:rsidRPr="00FB793F">
        <w:rPr>
          <w:sz w:val="28"/>
          <w:szCs w:val="28"/>
          <w:lang w:eastAsia="en-US"/>
        </w:rPr>
        <w:t xml:space="preserve"> для предоставления</w:t>
      </w:r>
      <w:r w:rsidR="00B53FE8" w:rsidRPr="00FB793F">
        <w:rPr>
          <w:sz w:val="28"/>
          <w:szCs w:val="28"/>
          <w:lang w:eastAsia="en-US"/>
        </w:rPr>
        <w:t xml:space="preserve"> </w:t>
      </w:r>
      <w:r w:rsidR="00962D15" w:rsidRPr="00FB793F">
        <w:rPr>
          <w:sz w:val="28"/>
          <w:szCs w:val="28"/>
          <w:lang w:eastAsia="en-US"/>
        </w:rPr>
        <w:t>государственной услуги</w:t>
      </w:r>
      <w:r w:rsidRPr="00FB793F">
        <w:rPr>
          <w:sz w:val="28"/>
          <w:szCs w:val="28"/>
          <w:lang w:eastAsia="en-US"/>
        </w:rPr>
        <w:t xml:space="preserve">, и направляет его заявителю </w:t>
      </w:r>
      <w:r w:rsidR="00962D15" w:rsidRPr="00FB793F">
        <w:rPr>
          <w:sz w:val="28"/>
          <w:szCs w:val="28"/>
          <w:lang w:eastAsia="en-US"/>
        </w:rPr>
        <w:t>с</w:t>
      </w:r>
      <w:r w:rsidRPr="00FB793F">
        <w:rPr>
          <w:sz w:val="28"/>
          <w:szCs w:val="28"/>
          <w:lang w:eastAsia="en-US"/>
        </w:rPr>
        <w:t xml:space="preserve">пособом, указанным </w:t>
      </w:r>
      <w:r w:rsidR="009F05B3" w:rsidRPr="00FB793F">
        <w:rPr>
          <w:sz w:val="28"/>
          <w:szCs w:val="28"/>
          <w:lang w:eastAsia="en-US"/>
        </w:rPr>
        <w:t>в заявлении</w:t>
      </w:r>
      <w:r w:rsidRPr="00FB793F">
        <w:rPr>
          <w:sz w:val="28"/>
          <w:szCs w:val="28"/>
          <w:lang w:eastAsia="en-US"/>
        </w:rPr>
        <w:t>.</w:t>
      </w:r>
    </w:p>
    <w:p w:rsidR="00B01CA4" w:rsidRPr="00FB793F" w:rsidRDefault="00B01CA4" w:rsidP="00B01CA4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3.1.3. В случае обращения в МФЦ с заявлением, п</w:t>
      </w:r>
      <w:r w:rsidR="009F05B3" w:rsidRPr="00FB793F">
        <w:rPr>
          <w:sz w:val="28"/>
          <w:szCs w:val="28"/>
          <w:lang w:eastAsia="en-US"/>
        </w:rPr>
        <w:t xml:space="preserve">рилагаемыми к нему документами </w:t>
      </w:r>
      <w:r w:rsidRPr="00FB793F">
        <w:rPr>
          <w:sz w:val="28"/>
          <w:szCs w:val="28"/>
          <w:lang w:eastAsia="en-US"/>
        </w:rPr>
        <w:t>и отсутствия оснований для отказа в приеме документов, необходимых для предоставления государственной услуги</w:t>
      </w:r>
      <w:r w:rsidR="009F05B3" w:rsidRPr="00FB793F">
        <w:rPr>
          <w:sz w:val="28"/>
          <w:szCs w:val="28"/>
          <w:lang w:eastAsia="en-US"/>
        </w:rPr>
        <w:t xml:space="preserve">, заявление </w:t>
      </w:r>
      <w:r w:rsidRPr="00FB793F">
        <w:rPr>
          <w:sz w:val="28"/>
          <w:szCs w:val="28"/>
          <w:lang w:eastAsia="en-US"/>
        </w:rPr>
        <w:t xml:space="preserve"> и представленные документы на бумажном носителе направляются МФЦ в Главное управление в течение 2 рабочих дней со дня обращения в МФЦ.</w:t>
      </w:r>
    </w:p>
    <w:p w:rsidR="00B01CA4" w:rsidRPr="00FB793F" w:rsidRDefault="00B01CA4" w:rsidP="00B01CA4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3.1.4. В случае отсутствия оснований для отказа в приеме документов, необходимых для предоставления государственной услуги, должностное лицо</w:t>
      </w:r>
      <w:r w:rsidR="00B53FE8" w:rsidRPr="00FB793F">
        <w:rPr>
          <w:sz w:val="28"/>
          <w:szCs w:val="28"/>
          <w:lang w:eastAsia="en-US"/>
        </w:rPr>
        <w:t xml:space="preserve"> </w:t>
      </w:r>
      <w:r w:rsidR="00F06942" w:rsidRPr="00FB793F">
        <w:rPr>
          <w:sz w:val="28"/>
          <w:szCs w:val="28"/>
          <w:lang w:eastAsia="en-US"/>
        </w:rPr>
        <w:t>Гла</w:t>
      </w:r>
      <w:r w:rsidR="008D0DC0" w:rsidRPr="00FB793F">
        <w:rPr>
          <w:sz w:val="28"/>
          <w:szCs w:val="28"/>
          <w:lang w:eastAsia="en-US"/>
        </w:rPr>
        <w:t>вного управления</w:t>
      </w:r>
      <w:r w:rsidRPr="00FB793F">
        <w:rPr>
          <w:sz w:val="28"/>
          <w:szCs w:val="28"/>
          <w:lang w:eastAsia="en-US"/>
        </w:rPr>
        <w:t xml:space="preserve"> посредств</w:t>
      </w:r>
      <w:r w:rsidR="00C17C5E" w:rsidRPr="00FB793F">
        <w:rPr>
          <w:sz w:val="28"/>
          <w:szCs w:val="28"/>
          <w:lang w:eastAsia="en-US"/>
        </w:rPr>
        <w:t xml:space="preserve">ом ФГИС «ЕГР ЗАГС» </w:t>
      </w:r>
      <w:r w:rsidRPr="00FB793F">
        <w:rPr>
          <w:sz w:val="28"/>
          <w:szCs w:val="28"/>
          <w:lang w:eastAsia="en-US"/>
        </w:rPr>
        <w:t>осуществляет прием и</w:t>
      </w:r>
      <w:r w:rsidR="009F05B3" w:rsidRPr="00FB793F">
        <w:rPr>
          <w:sz w:val="28"/>
          <w:szCs w:val="28"/>
          <w:lang w:eastAsia="en-US"/>
        </w:rPr>
        <w:t xml:space="preserve"> регистрацию заявления</w:t>
      </w:r>
      <w:r w:rsidRPr="00FB793F">
        <w:rPr>
          <w:sz w:val="28"/>
          <w:szCs w:val="28"/>
          <w:lang w:eastAsia="en-US"/>
        </w:rPr>
        <w:t xml:space="preserve">, прилагаемых к нему документов, поступивших в Главное управление. </w:t>
      </w:r>
    </w:p>
    <w:p w:rsidR="00F06942" w:rsidRPr="00FB793F" w:rsidRDefault="00F06942" w:rsidP="00B01CA4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3.1.5</w:t>
      </w:r>
      <w:r w:rsidR="00B01CA4" w:rsidRPr="00FB793F">
        <w:rPr>
          <w:sz w:val="28"/>
          <w:szCs w:val="28"/>
          <w:lang w:eastAsia="en-US"/>
        </w:rPr>
        <w:t>. За</w:t>
      </w:r>
      <w:r w:rsidR="003F31A4" w:rsidRPr="00FB793F">
        <w:rPr>
          <w:sz w:val="28"/>
          <w:szCs w:val="28"/>
          <w:lang w:eastAsia="en-US"/>
        </w:rPr>
        <w:t>явление регистрируе</w:t>
      </w:r>
      <w:r w:rsidR="00B01CA4" w:rsidRPr="00FB793F">
        <w:rPr>
          <w:sz w:val="28"/>
          <w:szCs w:val="28"/>
          <w:lang w:eastAsia="en-US"/>
        </w:rPr>
        <w:t>тся</w:t>
      </w:r>
      <w:r w:rsidRPr="00FB793F">
        <w:rPr>
          <w:sz w:val="28"/>
          <w:szCs w:val="28"/>
          <w:lang w:eastAsia="en-US"/>
        </w:rPr>
        <w:t xml:space="preserve"> должностным лицом Главного управления</w:t>
      </w:r>
      <w:r w:rsidR="003F31A4" w:rsidRPr="00FB793F">
        <w:rPr>
          <w:sz w:val="28"/>
          <w:szCs w:val="28"/>
          <w:lang w:eastAsia="en-US"/>
        </w:rPr>
        <w:t xml:space="preserve"> в день его</w:t>
      </w:r>
      <w:r w:rsidR="00B01CA4" w:rsidRPr="00FB793F">
        <w:rPr>
          <w:sz w:val="28"/>
          <w:szCs w:val="28"/>
          <w:lang w:eastAsia="en-US"/>
        </w:rPr>
        <w:t xml:space="preserve"> поступления</w:t>
      </w:r>
      <w:r w:rsidRPr="00FB793F">
        <w:rPr>
          <w:sz w:val="28"/>
          <w:szCs w:val="28"/>
          <w:lang w:eastAsia="en-US"/>
        </w:rPr>
        <w:t>.</w:t>
      </w:r>
    </w:p>
    <w:p w:rsidR="00B01CA4" w:rsidRPr="00FB793F" w:rsidRDefault="003D489C" w:rsidP="00B01CA4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3.1.6</w:t>
      </w:r>
      <w:r w:rsidR="00B01CA4" w:rsidRPr="00FB793F">
        <w:rPr>
          <w:sz w:val="28"/>
          <w:szCs w:val="28"/>
          <w:lang w:eastAsia="en-US"/>
        </w:rPr>
        <w:t>. Максимальный срок выполнения административной процедуры приема и</w:t>
      </w:r>
      <w:r w:rsidR="009D5EE4" w:rsidRPr="00FB793F">
        <w:rPr>
          <w:sz w:val="28"/>
          <w:szCs w:val="28"/>
          <w:lang w:eastAsia="en-US"/>
        </w:rPr>
        <w:t xml:space="preserve"> регистрации заявления</w:t>
      </w:r>
      <w:r w:rsidR="003F31A4" w:rsidRPr="00FB793F">
        <w:rPr>
          <w:sz w:val="28"/>
          <w:szCs w:val="28"/>
          <w:lang w:eastAsia="en-US"/>
        </w:rPr>
        <w:t>,</w:t>
      </w:r>
      <w:r w:rsidR="007C111E" w:rsidRPr="00FB793F">
        <w:rPr>
          <w:sz w:val="28"/>
          <w:szCs w:val="28"/>
          <w:lang w:eastAsia="en-US"/>
        </w:rPr>
        <w:t xml:space="preserve"> прилагаемых к нему документов</w:t>
      </w:r>
      <w:r w:rsidR="003F31A4" w:rsidRPr="00FB793F">
        <w:rPr>
          <w:sz w:val="28"/>
          <w:szCs w:val="28"/>
          <w:lang w:eastAsia="en-US"/>
        </w:rPr>
        <w:t xml:space="preserve"> </w:t>
      </w:r>
      <w:r w:rsidR="00B01CA4" w:rsidRPr="00FB793F">
        <w:rPr>
          <w:sz w:val="28"/>
          <w:szCs w:val="28"/>
          <w:lang w:eastAsia="en-US"/>
        </w:rPr>
        <w:t>составляет 1 рабочий день.</w:t>
      </w:r>
    </w:p>
    <w:p w:rsidR="00C46ABE" w:rsidRPr="00FB793F" w:rsidRDefault="003D489C" w:rsidP="00C46ABE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3.1.7</w:t>
      </w:r>
      <w:r w:rsidR="00B01CA4" w:rsidRPr="00FB793F">
        <w:rPr>
          <w:sz w:val="28"/>
          <w:szCs w:val="28"/>
          <w:lang w:eastAsia="en-US"/>
        </w:rPr>
        <w:t>. Результатом административной процедуры, предусмотренной настоящим подразделом, является</w:t>
      </w:r>
      <w:r w:rsidR="009F05B3" w:rsidRPr="00FB793F">
        <w:rPr>
          <w:sz w:val="28"/>
          <w:szCs w:val="28"/>
          <w:lang w:eastAsia="en-US"/>
        </w:rPr>
        <w:t xml:space="preserve"> регистрация заявления, прилагаемых к нему документов.</w:t>
      </w:r>
    </w:p>
    <w:p w:rsidR="00C46ABE" w:rsidRPr="00FB793F" w:rsidRDefault="00C46ABE" w:rsidP="00B53FE8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3.1.8. Процедура приема и регистрации документов в МФЦ осуществляется в соответствии с требованиями регламента работы МФЦ.</w:t>
      </w:r>
      <w:r w:rsidR="00B53FE8" w:rsidRPr="00FB793F">
        <w:rPr>
          <w:sz w:val="28"/>
          <w:szCs w:val="28"/>
          <w:lang w:eastAsia="en-US"/>
        </w:rPr>
        <w:t xml:space="preserve"> </w:t>
      </w:r>
      <w:r w:rsidRPr="00FB793F">
        <w:rPr>
          <w:sz w:val="28"/>
          <w:szCs w:val="28"/>
          <w:lang w:eastAsia="en-US"/>
        </w:rPr>
        <w:t>МФЦ обеспечивает передачу заявления и прилага</w:t>
      </w:r>
      <w:r w:rsidR="005D282D" w:rsidRPr="00FB793F">
        <w:rPr>
          <w:sz w:val="28"/>
          <w:szCs w:val="28"/>
          <w:lang w:eastAsia="en-US"/>
        </w:rPr>
        <w:t>емых к нему документов</w:t>
      </w:r>
      <w:r w:rsidRPr="00FB793F">
        <w:rPr>
          <w:sz w:val="28"/>
          <w:szCs w:val="28"/>
          <w:lang w:eastAsia="en-US"/>
        </w:rPr>
        <w:t xml:space="preserve"> в Главное управление в срок, предусмотренный соглашением о взаимодействии, заключенным между Главным управлением и МФЦ.</w:t>
      </w:r>
      <w:r w:rsidR="00B53FE8" w:rsidRPr="00FB793F">
        <w:rPr>
          <w:sz w:val="28"/>
          <w:szCs w:val="28"/>
          <w:lang w:eastAsia="en-US"/>
        </w:rPr>
        <w:t xml:space="preserve"> </w:t>
      </w:r>
      <w:r w:rsidRPr="00FB793F">
        <w:rPr>
          <w:sz w:val="28"/>
          <w:szCs w:val="28"/>
          <w:lang w:eastAsia="en-US"/>
        </w:rPr>
        <w:t>При этом днем подачи заявления о предоставлении государственной услуги считается день поступления представленных заявителем в МФЦ документов в Главное управлени</w:t>
      </w:r>
      <w:r w:rsidR="00B53FE8" w:rsidRPr="00FB793F">
        <w:rPr>
          <w:sz w:val="28"/>
          <w:szCs w:val="28"/>
          <w:lang w:eastAsia="en-US"/>
        </w:rPr>
        <w:t>е.</w:t>
      </w:r>
    </w:p>
    <w:p w:rsidR="00B01CA4" w:rsidRPr="00FB793F" w:rsidRDefault="00B01CA4" w:rsidP="007B0508">
      <w:pPr>
        <w:ind w:firstLine="709"/>
        <w:jc w:val="both"/>
        <w:rPr>
          <w:sz w:val="28"/>
          <w:szCs w:val="28"/>
          <w:lang w:eastAsia="en-US"/>
        </w:rPr>
      </w:pPr>
      <w:bookmarkStart w:id="5" w:name="Par22"/>
      <w:bookmarkEnd w:id="5"/>
    </w:p>
    <w:p w:rsidR="00E8234B" w:rsidRPr="00FB793F" w:rsidRDefault="00E8234B" w:rsidP="00E8234B">
      <w:pPr>
        <w:ind w:firstLine="709"/>
        <w:jc w:val="center"/>
        <w:rPr>
          <w:b/>
          <w:sz w:val="28"/>
          <w:szCs w:val="28"/>
          <w:lang w:eastAsia="en-US"/>
        </w:rPr>
      </w:pPr>
      <w:r w:rsidRPr="00FB793F">
        <w:rPr>
          <w:b/>
          <w:sz w:val="28"/>
          <w:szCs w:val="28"/>
          <w:lang w:eastAsia="en-US"/>
        </w:rPr>
        <w:t xml:space="preserve">3.2. Запрос сведений с использованием </w:t>
      </w:r>
      <w:r w:rsidR="00303FA9" w:rsidRPr="00FB793F">
        <w:rPr>
          <w:b/>
          <w:sz w:val="28"/>
          <w:szCs w:val="28"/>
          <w:lang w:eastAsia="en-US"/>
        </w:rPr>
        <w:t>ГИС ГМП</w:t>
      </w:r>
    </w:p>
    <w:p w:rsidR="00E8234B" w:rsidRPr="00FB793F" w:rsidRDefault="00E8234B" w:rsidP="00E8234B">
      <w:pPr>
        <w:ind w:firstLine="709"/>
        <w:jc w:val="both"/>
        <w:rPr>
          <w:sz w:val="28"/>
          <w:szCs w:val="28"/>
          <w:lang w:eastAsia="en-US"/>
        </w:rPr>
      </w:pPr>
    </w:p>
    <w:p w:rsidR="00E8234B" w:rsidRPr="00FB793F" w:rsidRDefault="00E8234B" w:rsidP="00E8234B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3.2.1. Основанием для начала данной административной процедуры является непредставление заявителем по собственной инициативе документов, указанных в пункте 2.7.1 подраздела 2.7 раздела 2 настоящего Административного регламента.</w:t>
      </w:r>
    </w:p>
    <w:p w:rsidR="00E8234B" w:rsidRPr="00FB793F" w:rsidRDefault="00E8234B" w:rsidP="00E8234B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 xml:space="preserve">3.2.2. В случае представления заявителем по собственной инициативе документов, указанных в </w:t>
      </w:r>
      <w:hyperlink r:id="rId28" w:tooltip="consultantplus://offline/ref=685FFC03474765B9DC46950816560CED076E083FF0AB8D6883BA2533A288DC0E2C1876E643C0447104237E82B919CD02338CA3A749A162A251A720555960H" w:history="1">
        <w:r w:rsidRPr="00FB793F">
          <w:rPr>
            <w:sz w:val="28"/>
            <w:szCs w:val="28"/>
            <w:lang w:eastAsia="en-US"/>
          </w:rPr>
          <w:t>пункте 2.7.1 подраздела 2.7 раздела 2</w:t>
        </w:r>
      </w:hyperlink>
      <w:r w:rsidRPr="00FB793F">
        <w:rPr>
          <w:sz w:val="28"/>
          <w:szCs w:val="28"/>
          <w:lang w:eastAsia="en-US"/>
        </w:rPr>
        <w:t xml:space="preserve"> настоящего </w:t>
      </w:r>
      <w:r w:rsidRPr="00FB793F">
        <w:rPr>
          <w:sz w:val="28"/>
          <w:szCs w:val="28"/>
          <w:lang w:eastAsia="en-US"/>
        </w:rPr>
        <w:lastRenderedPageBreak/>
        <w:t xml:space="preserve">Административного регламента, должностное лицо Главного </w:t>
      </w:r>
      <w:r w:rsidR="007C111E" w:rsidRPr="00FB793F">
        <w:rPr>
          <w:sz w:val="28"/>
          <w:szCs w:val="28"/>
          <w:lang w:eastAsia="en-US"/>
        </w:rPr>
        <w:t>управления</w:t>
      </w:r>
      <w:r w:rsidRPr="00FB793F">
        <w:rPr>
          <w:sz w:val="28"/>
          <w:szCs w:val="28"/>
          <w:lang w:eastAsia="en-US"/>
        </w:rPr>
        <w:t xml:space="preserve"> переходит к осуществлению административной процедуры, указанной в </w:t>
      </w:r>
      <w:hyperlink r:id="rId29" w:tooltip="consultantplus://offline/ref=685FFC03474765B9DC46950816560CED076E083FF0AB8D6883BA2533A288DC0E2C1876E643C0447104237D86BB19CD02338CA3A749A162A251A720555960H" w:history="1">
        <w:r w:rsidRPr="00FB793F">
          <w:rPr>
            <w:sz w:val="28"/>
            <w:szCs w:val="28"/>
            <w:lang w:eastAsia="en-US"/>
          </w:rPr>
          <w:t>подразделе 3.</w:t>
        </w:r>
      </w:hyperlink>
      <w:r w:rsidRPr="00FB793F">
        <w:rPr>
          <w:sz w:val="28"/>
          <w:szCs w:val="28"/>
          <w:lang w:eastAsia="en-US"/>
        </w:rPr>
        <w:t>3 настоящего раздела.</w:t>
      </w:r>
    </w:p>
    <w:p w:rsidR="00E8234B" w:rsidRPr="00FB793F" w:rsidRDefault="00E8234B" w:rsidP="00E8234B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 xml:space="preserve">3.2.3. Должностное лицо Главного управления запрашивает в Федеральном казначействе сведения об уплате государственной пошлины заявителем с использованием </w:t>
      </w:r>
      <w:r w:rsidR="00303FA9" w:rsidRPr="00FB793F">
        <w:rPr>
          <w:sz w:val="28"/>
          <w:szCs w:val="28"/>
          <w:lang w:eastAsia="en-US"/>
        </w:rPr>
        <w:t>ГИС ГМП</w:t>
      </w:r>
      <w:r w:rsidR="00C2652D" w:rsidRPr="00FB793F">
        <w:rPr>
          <w:sz w:val="28"/>
          <w:szCs w:val="28"/>
          <w:lang w:eastAsia="en-US"/>
        </w:rPr>
        <w:t xml:space="preserve"> </w:t>
      </w:r>
      <w:r w:rsidRPr="00FB793F">
        <w:rPr>
          <w:sz w:val="28"/>
          <w:szCs w:val="28"/>
          <w:lang w:eastAsia="en-US"/>
        </w:rPr>
        <w:t>посредством формирования и направления необходимого межведомственного запроса в форме электронного документа, подписанного усиленной квалифицированной элект</w:t>
      </w:r>
      <w:r w:rsidR="009F05B3" w:rsidRPr="00FB793F">
        <w:rPr>
          <w:sz w:val="28"/>
          <w:szCs w:val="28"/>
          <w:lang w:eastAsia="en-US"/>
        </w:rPr>
        <w:t>ронной подписью</w:t>
      </w:r>
      <w:r w:rsidRPr="00FB793F">
        <w:rPr>
          <w:sz w:val="28"/>
          <w:szCs w:val="28"/>
          <w:lang w:eastAsia="en-US"/>
        </w:rPr>
        <w:t>.</w:t>
      </w:r>
    </w:p>
    <w:p w:rsidR="00E8234B" w:rsidRPr="00FB793F" w:rsidRDefault="00E8234B" w:rsidP="00E8234B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3.2.4. Максимальный срок выполнения административной процедуры, предусмотренной настоящим подразделом, составляет 1 рабочий день со дня</w:t>
      </w:r>
      <w:r w:rsidR="009F05B3" w:rsidRPr="00FB793F">
        <w:rPr>
          <w:sz w:val="28"/>
          <w:szCs w:val="28"/>
          <w:lang w:eastAsia="en-US"/>
        </w:rPr>
        <w:t xml:space="preserve"> регистрации заявления</w:t>
      </w:r>
      <w:r w:rsidRPr="00FB793F">
        <w:rPr>
          <w:sz w:val="28"/>
          <w:szCs w:val="28"/>
          <w:lang w:eastAsia="en-US"/>
        </w:rPr>
        <w:t>, прилагае</w:t>
      </w:r>
      <w:r w:rsidR="009F05B3" w:rsidRPr="00FB793F">
        <w:rPr>
          <w:sz w:val="28"/>
          <w:szCs w:val="28"/>
          <w:lang w:eastAsia="en-US"/>
        </w:rPr>
        <w:t>мых к нему документов</w:t>
      </w:r>
      <w:r w:rsidRPr="00FB793F">
        <w:rPr>
          <w:sz w:val="28"/>
          <w:szCs w:val="28"/>
          <w:lang w:eastAsia="en-US"/>
        </w:rPr>
        <w:t>.</w:t>
      </w:r>
    </w:p>
    <w:p w:rsidR="00E8234B" w:rsidRPr="00FB793F" w:rsidRDefault="00E8234B" w:rsidP="00E8234B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3.2.5. Результатом административной процедуры, предусмотренной настоящим подразделом, является получение запрашиваемых сведений.</w:t>
      </w:r>
    </w:p>
    <w:p w:rsidR="00C2652D" w:rsidRPr="00FB793F" w:rsidRDefault="00C2652D" w:rsidP="00E8234B">
      <w:pPr>
        <w:ind w:left="1701" w:right="1700"/>
        <w:jc w:val="center"/>
        <w:rPr>
          <w:b/>
          <w:sz w:val="28"/>
          <w:szCs w:val="28"/>
        </w:rPr>
      </w:pPr>
    </w:p>
    <w:p w:rsidR="00E8234B" w:rsidRPr="00FB793F" w:rsidRDefault="00E8234B" w:rsidP="00E8234B">
      <w:pPr>
        <w:ind w:left="1701" w:right="1700"/>
        <w:jc w:val="center"/>
        <w:rPr>
          <w:b/>
          <w:sz w:val="28"/>
          <w:szCs w:val="28"/>
        </w:rPr>
      </w:pPr>
      <w:r w:rsidRPr="00FB793F">
        <w:rPr>
          <w:b/>
          <w:sz w:val="28"/>
          <w:szCs w:val="28"/>
        </w:rPr>
        <w:t>3.3. Рассмотрение документов и сведений, полученных посредством</w:t>
      </w:r>
      <w:r w:rsidR="00C2652D" w:rsidRPr="00FB793F">
        <w:rPr>
          <w:b/>
          <w:sz w:val="28"/>
          <w:szCs w:val="28"/>
        </w:rPr>
        <w:t xml:space="preserve"> </w:t>
      </w:r>
      <w:r w:rsidR="00303FA9" w:rsidRPr="00FB793F">
        <w:rPr>
          <w:b/>
          <w:sz w:val="28"/>
          <w:szCs w:val="28"/>
          <w:lang w:eastAsia="en-US"/>
        </w:rPr>
        <w:t>ГИС ГМП</w:t>
      </w:r>
      <w:r w:rsidRPr="00FB793F">
        <w:rPr>
          <w:b/>
          <w:sz w:val="28"/>
          <w:szCs w:val="28"/>
        </w:rPr>
        <w:t>, и принятие решения</w:t>
      </w:r>
    </w:p>
    <w:p w:rsidR="00E8234B" w:rsidRPr="00FB793F" w:rsidRDefault="00E8234B" w:rsidP="00E8234B">
      <w:pPr>
        <w:ind w:firstLine="709"/>
        <w:jc w:val="both"/>
        <w:rPr>
          <w:sz w:val="28"/>
          <w:szCs w:val="28"/>
          <w:lang w:eastAsia="en-US"/>
        </w:rPr>
      </w:pPr>
    </w:p>
    <w:p w:rsidR="00E8234B" w:rsidRPr="00FB793F" w:rsidRDefault="00E8234B" w:rsidP="007B0508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3.3.1. Основанием для начала данной административной процедуры является получение должностным лицом Главного управления</w:t>
      </w:r>
      <w:r w:rsidR="00237E49" w:rsidRPr="00FB793F">
        <w:rPr>
          <w:sz w:val="28"/>
          <w:szCs w:val="28"/>
          <w:lang w:eastAsia="en-US"/>
        </w:rPr>
        <w:t xml:space="preserve"> заявления</w:t>
      </w:r>
      <w:r w:rsidRPr="00FB793F">
        <w:rPr>
          <w:sz w:val="28"/>
          <w:szCs w:val="28"/>
          <w:lang w:eastAsia="en-US"/>
        </w:rPr>
        <w:t>, прилагаемых к нему документов</w:t>
      </w:r>
      <w:r w:rsidR="00237E49" w:rsidRPr="00FB793F">
        <w:rPr>
          <w:sz w:val="28"/>
          <w:szCs w:val="28"/>
          <w:lang w:eastAsia="en-US"/>
        </w:rPr>
        <w:t xml:space="preserve">, </w:t>
      </w:r>
      <w:r w:rsidRPr="00FB793F">
        <w:rPr>
          <w:sz w:val="28"/>
          <w:szCs w:val="28"/>
          <w:lang w:eastAsia="en-US"/>
        </w:rPr>
        <w:t xml:space="preserve">а также запрашиваемых посредством </w:t>
      </w:r>
      <w:r w:rsidR="00303FA9" w:rsidRPr="00FB793F">
        <w:rPr>
          <w:sz w:val="28"/>
          <w:szCs w:val="28"/>
          <w:lang w:eastAsia="en-US"/>
        </w:rPr>
        <w:t>ГИС ГМП</w:t>
      </w:r>
      <w:r w:rsidR="00C2652D" w:rsidRPr="00FB793F">
        <w:rPr>
          <w:sz w:val="28"/>
          <w:szCs w:val="28"/>
          <w:lang w:eastAsia="en-US"/>
        </w:rPr>
        <w:t xml:space="preserve"> </w:t>
      </w:r>
      <w:r w:rsidRPr="00FB793F">
        <w:rPr>
          <w:sz w:val="28"/>
          <w:szCs w:val="28"/>
          <w:lang w:eastAsia="en-US"/>
        </w:rPr>
        <w:t>сведений (далее – комплект документов).</w:t>
      </w:r>
    </w:p>
    <w:p w:rsidR="00E8234B" w:rsidRPr="00FB793F" w:rsidRDefault="00E8234B" w:rsidP="007B0508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3.3.2. В рамках рассмотрения комплекта документов</w:t>
      </w:r>
      <w:r w:rsidR="00C2652D" w:rsidRPr="00FB793F">
        <w:rPr>
          <w:sz w:val="28"/>
          <w:szCs w:val="28"/>
          <w:lang w:eastAsia="en-US"/>
        </w:rPr>
        <w:t xml:space="preserve"> </w:t>
      </w:r>
      <w:r w:rsidR="00237E49" w:rsidRPr="00FB793F">
        <w:rPr>
          <w:sz w:val="28"/>
          <w:szCs w:val="28"/>
          <w:lang w:eastAsia="en-US"/>
        </w:rPr>
        <w:t>должностным лицом Главного управления</w:t>
      </w:r>
      <w:r w:rsidRPr="00FB793F">
        <w:rPr>
          <w:sz w:val="28"/>
          <w:szCs w:val="28"/>
          <w:lang w:eastAsia="en-US"/>
        </w:rPr>
        <w:t xml:space="preserve"> осуществляется проверка наличия или отсутствия оснований для отказа в предоставлении государственной услуги, указанных в пункте 2.9.2 подраздела 2.9 раздела 2 настоящего Административного регламента.</w:t>
      </w:r>
    </w:p>
    <w:p w:rsidR="009D5EE4" w:rsidRPr="00FB793F" w:rsidRDefault="00E8234B" w:rsidP="00E8234B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 xml:space="preserve">3.3.3. При отсутствии оснований для отказа в предоставлении государственной услуги, предусмотренных пунктом 2.9.2 подраздела 2.9 раздела 2 настоящего Административного регламента, </w:t>
      </w:r>
      <w:r w:rsidR="008C29F0" w:rsidRPr="00FB793F">
        <w:rPr>
          <w:sz w:val="28"/>
          <w:szCs w:val="28"/>
          <w:lang w:eastAsia="en-US"/>
        </w:rPr>
        <w:t xml:space="preserve">должностное лицо Главного управления проставляет </w:t>
      </w:r>
      <w:proofErr w:type="spellStart"/>
      <w:r w:rsidR="008C29F0" w:rsidRPr="00FB793F">
        <w:rPr>
          <w:sz w:val="28"/>
          <w:szCs w:val="28"/>
          <w:lang w:eastAsia="en-US"/>
        </w:rPr>
        <w:t>апостиль</w:t>
      </w:r>
      <w:proofErr w:type="spellEnd"/>
      <w:r w:rsidR="008C29F0" w:rsidRPr="00FB793F">
        <w:rPr>
          <w:sz w:val="28"/>
          <w:szCs w:val="28"/>
          <w:lang w:eastAsia="en-US"/>
        </w:rPr>
        <w:t xml:space="preserve"> на документе о регистрации акта гр</w:t>
      </w:r>
      <w:r w:rsidR="00537B1F" w:rsidRPr="00FB793F">
        <w:rPr>
          <w:sz w:val="28"/>
          <w:szCs w:val="28"/>
          <w:lang w:eastAsia="en-US"/>
        </w:rPr>
        <w:t>ажданского состояния</w:t>
      </w:r>
      <w:r w:rsidR="00985D74" w:rsidRPr="00FB793F">
        <w:rPr>
          <w:sz w:val="28"/>
          <w:szCs w:val="28"/>
          <w:lang w:eastAsia="en-US"/>
        </w:rPr>
        <w:t xml:space="preserve"> и регистрирует его в реестре </w:t>
      </w:r>
      <w:proofErr w:type="spellStart"/>
      <w:r w:rsidR="009D5EE4" w:rsidRPr="00FB793F">
        <w:rPr>
          <w:sz w:val="28"/>
          <w:szCs w:val="28"/>
          <w:lang w:eastAsia="en-US"/>
        </w:rPr>
        <w:t>апостилей</w:t>
      </w:r>
      <w:proofErr w:type="spellEnd"/>
      <w:r w:rsidR="006933F8" w:rsidRPr="00FB793F">
        <w:rPr>
          <w:sz w:val="28"/>
          <w:szCs w:val="28"/>
          <w:lang w:eastAsia="en-US"/>
        </w:rPr>
        <w:t xml:space="preserve"> в электронном виде</w:t>
      </w:r>
      <w:r w:rsidR="00985D74" w:rsidRPr="00FB793F">
        <w:rPr>
          <w:sz w:val="28"/>
          <w:szCs w:val="28"/>
          <w:lang w:eastAsia="en-US"/>
        </w:rPr>
        <w:t xml:space="preserve"> в ФГИС «ЕГР ЗАГС» и </w:t>
      </w:r>
      <w:r w:rsidR="006933F8" w:rsidRPr="00FB793F">
        <w:rPr>
          <w:sz w:val="28"/>
          <w:szCs w:val="28"/>
          <w:lang w:eastAsia="en-US"/>
        </w:rPr>
        <w:t>на бумажном носителе</w:t>
      </w:r>
      <w:r w:rsidR="009D5EE4" w:rsidRPr="00FB793F">
        <w:rPr>
          <w:sz w:val="28"/>
          <w:szCs w:val="28"/>
          <w:lang w:eastAsia="en-US"/>
        </w:rPr>
        <w:t xml:space="preserve">. </w:t>
      </w:r>
    </w:p>
    <w:p w:rsidR="009D5EE4" w:rsidRPr="00FB793F" w:rsidRDefault="00777F82" w:rsidP="00E8234B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3.3</w:t>
      </w:r>
      <w:r w:rsidR="009D5EE4" w:rsidRPr="00FB793F">
        <w:rPr>
          <w:sz w:val="28"/>
          <w:szCs w:val="28"/>
          <w:lang w:eastAsia="en-US"/>
        </w:rPr>
        <w:t xml:space="preserve">.4. </w:t>
      </w:r>
      <w:proofErr w:type="gramStart"/>
      <w:r w:rsidR="009D5EE4" w:rsidRPr="00FB793F">
        <w:rPr>
          <w:sz w:val="28"/>
          <w:szCs w:val="28"/>
          <w:lang w:eastAsia="en-US"/>
        </w:rPr>
        <w:t xml:space="preserve">Должностное лицо </w:t>
      </w:r>
      <w:r w:rsidR="007C111E" w:rsidRPr="00FB793F">
        <w:rPr>
          <w:sz w:val="28"/>
          <w:szCs w:val="28"/>
          <w:lang w:eastAsia="en-US"/>
        </w:rPr>
        <w:t xml:space="preserve">Главного управления </w:t>
      </w:r>
      <w:r w:rsidR="009D5EE4" w:rsidRPr="00FB793F">
        <w:rPr>
          <w:sz w:val="28"/>
          <w:szCs w:val="28"/>
          <w:lang w:eastAsia="en-US"/>
        </w:rPr>
        <w:t xml:space="preserve">передает документ о регистрации акта гражданского состояния с проставленным </w:t>
      </w:r>
      <w:proofErr w:type="spellStart"/>
      <w:r w:rsidR="009D5EE4" w:rsidRPr="00FB793F">
        <w:rPr>
          <w:sz w:val="28"/>
          <w:szCs w:val="28"/>
          <w:lang w:eastAsia="en-US"/>
        </w:rPr>
        <w:t>апостилем</w:t>
      </w:r>
      <w:proofErr w:type="spellEnd"/>
      <w:r w:rsidR="00C2652D" w:rsidRPr="00FB793F">
        <w:rPr>
          <w:sz w:val="28"/>
          <w:szCs w:val="28"/>
          <w:lang w:eastAsia="en-US"/>
        </w:rPr>
        <w:t xml:space="preserve"> </w:t>
      </w:r>
      <w:r w:rsidR="009D5EE4" w:rsidRPr="00FB793F">
        <w:rPr>
          <w:sz w:val="28"/>
          <w:szCs w:val="28"/>
          <w:lang w:eastAsia="en-US"/>
        </w:rPr>
        <w:t xml:space="preserve">на подпись </w:t>
      </w:r>
      <w:r w:rsidRPr="00FB793F">
        <w:rPr>
          <w:sz w:val="28"/>
          <w:szCs w:val="28"/>
          <w:lang w:eastAsia="en-US"/>
        </w:rPr>
        <w:t xml:space="preserve">начальнику Главного управления записи актов гражданского состояния </w:t>
      </w:r>
      <w:r w:rsidR="005D282D" w:rsidRPr="00FB793F">
        <w:rPr>
          <w:sz w:val="28"/>
          <w:szCs w:val="28"/>
          <w:lang w:eastAsia="en-US"/>
        </w:rPr>
        <w:t>Смоленской области</w:t>
      </w:r>
      <w:r w:rsidRPr="00FB793F">
        <w:rPr>
          <w:sz w:val="28"/>
          <w:szCs w:val="28"/>
          <w:lang w:eastAsia="en-US"/>
        </w:rPr>
        <w:t xml:space="preserve"> </w:t>
      </w:r>
      <w:r w:rsidR="009D5EE4" w:rsidRPr="00FB793F">
        <w:rPr>
          <w:sz w:val="28"/>
          <w:szCs w:val="28"/>
          <w:lang w:eastAsia="en-US"/>
        </w:rPr>
        <w:t xml:space="preserve">или лицу, исполняющему его обязанности, либо лицу, уполномоченному начальником Главного управления на подписание таких документов. </w:t>
      </w:r>
      <w:proofErr w:type="gramEnd"/>
    </w:p>
    <w:p w:rsidR="008C29F0" w:rsidRPr="00FB793F" w:rsidRDefault="009D5EE4" w:rsidP="008C29F0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3.3.5</w:t>
      </w:r>
      <w:r w:rsidR="00E8234B" w:rsidRPr="00FB793F">
        <w:rPr>
          <w:sz w:val="28"/>
          <w:szCs w:val="28"/>
          <w:lang w:eastAsia="en-US"/>
        </w:rPr>
        <w:t xml:space="preserve">. </w:t>
      </w:r>
      <w:proofErr w:type="gramStart"/>
      <w:r w:rsidR="00E8234B" w:rsidRPr="00FB793F">
        <w:rPr>
          <w:sz w:val="28"/>
          <w:szCs w:val="28"/>
          <w:lang w:eastAsia="en-US"/>
        </w:rPr>
        <w:t>При наличии оснований для отказа в предоставлении государственной услуги, предусмотренных пунктом 2.9.2 подраздела 2.9 раздела 2 настоящего Административного регламента,</w:t>
      </w:r>
      <w:r w:rsidR="00C2652D" w:rsidRPr="00FB793F">
        <w:rPr>
          <w:sz w:val="28"/>
          <w:szCs w:val="28"/>
          <w:lang w:eastAsia="en-US"/>
        </w:rPr>
        <w:t xml:space="preserve"> </w:t>
      </w:r>
      <w:r w:rsidR="008C29F0" w:rsidRPr="00FB793F">
        <w:rPr>
          <w:sz w:val="28"/>
          <w:szCs w:val="28"/>
          <w:lang w:eastAsia="en-US"/>
        </w:rPr>
        <w:t>должностное лицо Главного управления</w:t>
      </w:r>
      <w:r w:rsidR="00C2652D" w:rsidRPr="00FB793F">
        <w:rPr>
          <w:sz w:val="28"/>
          <w:szCs w:val="28"/>
          <w:lang w:eastAsia="en-US"/>
        </w:rPr>
        <w:t xml:space="preserve"> </w:t>
      </w:r>
      <w:r w:rsidR="00E8234B" w:rsidRPr="00FB793F">
        <w:rPr>
          <w:sz w:val="28"/>
          <w:szCs w:val="28"/>
          <w:lang w:eastAsia="en-US"/>
        </w:rPr>
        <w:t>осуществляет подготовку проекта решения об от</w:t>
      </w:r>
      <w:r w:rsidR="008C29F0" w:rsidRPr="00FB793F">
        <w:rPr>
          <w:sz w:val="28"/>
          <w:szCs w:val="28"/>
          <w:lang w:eastAsia="en-US"/>
        </w:rPr>
        <w:t>казе в проставлении апостиля</w:t>
      </w:r>
      <w:r w:rsidR="00C2652D" w:rsidRPr="00FB793F">
        <w:rPr>
          <w:sz w:val="28"/>
          <w:szCs w:val="28"/>
          <w:lang w:eastAsia="en-US"/>
        </w:rPr>
        <w:t xml:space="preserve"> </w:t>
      </w:r>
      <w:r w:rsidR="00E8234B" w:rsidRPr="00FB793F">
        <w:rPr>
          <w:sz w:val="28"/>
          <w:szCs w:val="28"/>
          <w:lang w:eastAsia="en-US"/>
        </w:rPr>
        <w:t>и передает его на подпись</w:t>
      </w:r>
      <w:r w:rsidR="008C29F0" w:rsidRPr="00FB793F">
        <w:rPr>
          <w:sz w:val="28"/>
          <w:szCs w:val="28"/>
          <w:lang w:eastAsia="en-US"/>
        </w:rPr>
        <w:t xml:space="preserve"> начальнику Главного управления или лицу, исполняющему его обязанности, либо лицу, уполномоченному начальником Главного управления на подписание таких документов. </w:t>
      </w:r>
      <w:proofErr w:type="gramEnd"/>
    </w:p>
    <w:p w:rsidR="00E8234B" w:rsidRPr="00FB793F" w:rsidRDefault="006933F8" w:rsidP="00E8234B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lastRenderedPageBreak/>
        <w:t>3.3.6</w:t>
      </w:r>
      <w:r w:rsidR="00E8234B" w:rsidRPr="00FB793F">
        <w:rPr>
          <w:sz w:val="28"/>
          <w:szCs w:val="28"/>
          <w:lang w:eastAsia="en-US"/>
        </w:rPr>
        <w:t>.</w:t>
      </w:r>
      <w:r w:rsidR="007C111E" w:rsidRPr="00FB793F">
        <w:rPr>
          <w:sz w:val="28"/>
          <w:szCs w:val="28"/>
          <w:lang w:eastAsia="en-US"/>
        </w:rPr>
        <w:t xml:space="preserve"> </w:t>
      </w:r>
      <w:r w:rsidR="001D44C8" w:rsidRPr="00FB793F">
        <w:rPr>
          <w:sz w:val="28"/>
          <w:szCs w:val="28"/>
          <w:lang w:eastAsia="en-US"/>
        </w:rPr>
        <w:t>Должностное лицо Главного управления</w:t>
      </w:r>
      <w:r w:rsidR="00C2652D" w:rsidRPr="00FB793F">
        <w:rPr>
          <w:sz w:val="28"/>
          <w:szCs w:val="28"/>
          <w:lang w:eastAsia="en-US"/>
        </w:rPr>
        <w:t xml:space="preserve"> </w:t>
      </w:r>
      <w:r w:rsidR="009D5EE4" w:rsidRPr="00FB793F">
        <w:rPr>
          <w:sz w:val="28"/>
          <w:szCs w:val="28"/>
          <w:lang w:eastAsia="en-US"/>
        </w:rPr>
        <w:t>регистрирует</w:t>
      </w:r>
      <w:r w:rsidR="00C2652D" w:rsidRPr="00FB793F">
        <w:rPr>
          <w:sz w:val="28"/>
          <w:szCs w:val="28"/>
          <w:lang w:eastAsia="en-US"/>
        </w:rPr>
        <w:t xml:space="preserve"> </w:t>
      </w:r>
      <w:r w:rsidR="00E8234B" w:rsidRPr="00FB793F">
        <w:rPr>
          <w:sz w:val="28"/>
          <w:szCs w:val="28"/>
          <w:lang w:eastAsia="en-US"/>
        </w:rPr>
        <w:t>д</w:t>
      </w:r>
      <w:r w:rsidRPr="00FB793F">
        <w:rPr>
          <w:sz w:val="28"/>
          <w:szCs w:val="28"/>
          <w:lang w:eastAsia="en-US"/>
        </w:rPr>
        <w:t>окумент</w:t>
      </w:r>
      <w:r w:rsidR="00E8234B" w:rsidRPr="00FB793F">
        <w:rPr>
          <w:sz w:val="28"/>
          <w:szCs w:val="28"/>
          <w:lang w:eastAsia="en-US"/>
        </w:rPr>
        <w:t>, у</w:t>
      </w:r>
      <w:r w:rsidRPr="00FB793F">
        <w:rPr>
          <w:sz w:val="28"/>
          <w:szCs w:val="28"/>
          <w:lang w:eastAsia="en-US"/>
        </w:rPr>
        <w:t xml:space="preserve">казанный в пункте 3.3.5 </w:t>
      </w:r>
      <w:r w:rsidR="009D5EE4" w:rsidRPr="00FB793F">
        <w:rPr>
          <w:sz w:val="28"/>
          <w:szCs w:val="28"/>
          <w:lang w:eastAsia="en-US"/>
        </w:rPr>
        <w:t>настоящего подраздела</w:t>
      </w:r>
      <w:r w:rsidR="00E8234B" w:rsidRPr="00FB793F">
        <w:rPr>
          <w:sz w:val="28"/>
          <w:szCs w:val="28"/>
          <w:lang w:eastAsia="en-US"/>
        </w:rPr>
        <w:t>, посредством электронного делопроизводства.</w:t>
      </w:r>
    </w:p>
    <w:p w:rsidR="00E8234B" w:rsidRPr="00FB793F" w:rsidRDefault="009D5EE4" w:rsidP="00E8234B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3.3.</w:t>
      </w:r>
      <w:r w:rsidR="006933F8" w:rsidRPr="00FB793F">
        <w:rPr>
          <w:sz w:val="28"/>
          <w:szCs w:val="28"/>
          <w:lang w:eastAsia="en-US"/>
        </w:rPr>
        <w:t>7</w:t>
      </w:r>
      <w:r w:rsidR="00E8234B" w:rsidRPr="00FB793F">
        <w:rPr>
          <w:sz w:val="28"/>
          <w:szCs w:val="28"/>
          <w:lang w:eastAsia="en-US"/>
        </w:rPr>
        <w:t>. Максимальный срок выполнения административной процедуры, предусмотренной настоящим подразделом,</w:t>
      </w:r>
      <w:r w:rsidRPr="00FB793F">
        <w:rPr>
          <w:sz w:val="28"/>
          <w:szCs w:val="28"/>
          <w:lang w:eastAsia="en-US"/>
        </w:rPr>
        <w:t xml:space="preserve"> – 2</w:t>
      </w:r>
      <w:r w:rsidR="00E8234B" w:rsidRPr="00FB793F">
        <w:rPr>
          <w:sz w:val="28"/>
          <w:szCs w:val="28"/>
          <w:lang w:eastAsia="en-US"/>
        </w:rPr>
        <w:t xml:space="preserve"> рабочих дня.</w:t>
      </w:r>
    </w:p>
    <w:p w:rsidR="00E8234B" w:rsidRPr="00FB793F" w:rsidRDefault="001D44C8" w:rsidP="00E8234B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3.3.8</w:t>
      </w:r>
      <w:r w:rsidR="00E8234B" w:rsidRPr="00FB793F">
        <w:rPr>
          <w:sz w:val="28"/>
          <w:szCs w:val="28"/>
          <w:lang w:eastAsia="en-US"/>
        </w:rPr>
        <w:t>. Результатами административной процедуры, предусмотренной настоящим подразделом, являются:</w:t>
      </w:r>
    </w:p>
    <w:p w:rsidR="00E8234B" w:rsidRPr="00FB793F" w:rsidRDefault="00E8234B" w:rsidP="00E8234B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 xml:space="preserve">1) </w:t>
      </w:r>
      <w:r w:rsidR="00777F82" w:rsidRPr="00FB793F">
        <w:rPr>
          <w:sz w:val="28"/>
          <w:szCs w:val="28"/>
          <w:lang w:eastAsia="en-US"/>
        </w:rPr>
        <w:t xml:space="preserve">проставление </w:t>
      </w:r>
      <w:r w:rsidR="009D5EE4" w:rsidRPr="00FB793F">
        <w:rPr>
          <w:sz w:val="28"/>
          <w:szCs w:val="28"/>
          <w:lang w:eastAsia="en-US"/>
        </w:rPr>
        <w:t>апостиля на документе о регистрации акта гражданского состояния и его регистрация</w:t>
      </w:r>
      <w:r w:rsidR="006933F8" w:rsidRPr="00FB793F">
        <w:rPr>
          <w:sz w:val="28"/>
          <w:szCs w:val="28"/>
          <w:lang w:eastAsia="en-US"/>
        </w:rPr>
        <w:t xml:space="preserve"> в </w:t>
      </w:r>
      <w:r w:rsidR="00985D74" w:rsidRPr="00FB793F">
        <w:rPr>
          <w:sz w:val="28"/>
          <w:szCs w:val="28"/>
          <w:lang w:eastAsia="en-US"/>
        </w:rPr>
        <w:t>реестре</w:t>
      </w:r>
      <w:r w:rsidR="00C2652D" w:rsidRPr="00FB793F">
        <w:rPr>
          <w:sz w:val="28"/>
          <w:szCs w:val="28"/>
          <w:lang w:eastAsia="en-US"/>
        </w:rPr>
        <w:t xml:space="preserve"> </w:t>
      </w:r>
      <w:proofErr w:type="spellStart"/>
      <w:r w:rsidR="006933F8" w:rsidRPr="00FB793F">
        <w:rPr>
          <w:sz w:val="28"/>
          <w:szCs w:val="28"/>
          <w:lang w:eastAsia="en-US"/>
        </w:rPr>
        <w:t>апостилей</w:t>
      </w:r>
      <w:proofErr w:type="spellEnd"/>
      <w:r w:rsidRPr="00FB793F">
        <w:rPr>
          <w:sz w:val="28"/>
          <w:szCs w:val="28"/>
          <w:lang w:eastAsia="en-US"/>
        </w:rPr>
        <w:t xml:space="preserve">; </w:t>
      </w:r>
    </w:p>
    <w:p w:rsidR="00E8234B" w:rsidRPr="00FB793F" w:rsidRDefault="006933F8" w:rsidP="00E8234B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2</w:t>
      </w:r>
      <w:r w:rsidR="00E8234B" w:rsidRPr="00FB793F">
        <w:rPr>
          <w:sz w:val="28"/>
          <w:szCs w:val="28"/>
          <w:lang w:eastAsia="en-US"/>
        </w:rPr>
        <w:t>) подписание и регистрация решения об о</w:t>
      </w:r>
      <w:r w:rsidRPr="00FB793F">
        <w:rPr>
          <w:sz w:val="28"/>
          <w:szCs w:val="28"/>
          <w:lang w:eastAsia="en-US"/>
        </w:rPr>
        <w:t>тказе в проставлении апостиля</w:t>
      </w:r>
      <w:r w:rsidR="00E8234B" w:rsidRPr="00FB793F">
        <w:rPr>
          <w:sz w:val="28"/>
          <w:szCs w:val="28"/>
          <w:lang w:eastAsia="en-US"/>
        </w:rPr>
        <w:t>.</w:t>
      </w:r>
    </w:p>
    <w:p w:rsidR="00C2652D" w:rsidRPr="00FB793F" w:rsidRDefault="00C2652D" w:rsidP="00E8234B">
      <w:pPr>
        <w:ind w:left="1701" w:right="1700"/>
        <w:jc w:val="center"/>
        <w:rPr>
          <w:b/>
          <w:sz w:val="28"/>
          <w:szCs w:val="28"/>
          <w:lang w:eastAsia="en-US"/>
        </w:rPr>
      </w:pPr>
    </w:p>
    <w:p w:rsidR="00E8234B" w:rsidRPr="00FB793F" w:rsidRDefault="00E8234B" w:rsidP="00E8234B">
      <w:pPr>
        <w:ind w:left="1701" w:right="1700"/>
        <w:jc w:val="center"/>
        <w:rPr>
          <w:b/>
          <w:sz w:val="28"/>
          <w:szCs w:val="28"/>
          <w:lang w:eastAsia="en-US"/>
        </w:rPr>
      </w:pPr>
      <w:r w:rsidRPr="00FB793F">
        <w:rPr>
          <w:b/>
          <w:sz w:val="28"/>
          <w:szCs w:val="28"/>
          <w:lang w:eastAsia="en-US"/>
        </w:rPr>
        <w:t xml:space="preserve">3.4. Выдача результата предоставления государственной услуги </w:t>
      </w:r>
    </w:p>
    <w:p w:rsidR="00E8234B" w:rsidRPr="00FB793F" w:rsidRDefault="00E8234B" w:rsidP="00E8234B">
      <w:pPr>
        <w:ind w:firstLine="709"/>
        <w:jc w:val="both"/>
        <w:rPr>
          <w:sz w:val="28"/>
          <w:szCs w:val="28"/>
          <w:lang w:eastAsia="en-US"/>
        </w:rPr>
      </w:pPr>
    </w:p>
    <w:p w:rsidR="00E8234B" w:rsidRPr="00FB793F" w:rsidRDefault="00E8234B" w:rsidP="007B0508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3.4.1. Основанием для начала данной административной процедуры является регистрация одного из докумен</w:t>
      </w:r>
      <w:r w:rsidR="009908E8" w:rsidRPr="00FB793F">
        <w:rPr>
          <w:sz w:val="28"/>
          <w:szCs w:val="28"/>
          <w:lang w:eastAsia="en-US"/>
        </w:rPr>
        <w:t>тов, указанных в пункте 3.3.8</w:t>
      </w:r>
      <w:r w:rsidRPr="00FB793F">
        <w:rPr>
          <w:sz w:val="28"/>
          <w:szCs w:val="28"/>
          <w:lang w:eastAsia="en-US"/>
        </w:rPr>
        <w:t xml:space="preserve"> подраздела 3.3 настоящего раздела.</w:t>
      </w:r>
    </w:p>
    <w:p w:rsidR="00C46ABE" w:rsidRPr="00FB793F" w:rsidRDefault="00C46ABE" w:rsidP="00C46ABE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3.4.2. Должностное лицо Главного управления осуществляет выдачу результата предоставления государственной услуги заявителю одним из следующих</w:t>
      </w:r>
      <w:r w:rsidR="005D282D" w:rsidRPr="00FB793F">
        <w:rPr>
          <w:sz w:val="28"/>
          <w:szCs w:val="28"/>
          <w:lang w:eastAsia="en-US"/>
        </w:rPr>
        <w:t xml:space="preserve"> способов</w:t>
      </w:r>
      <w:r w:rsidRPr="00FB793F">
        <w:rPr>
          <w:sz w:val="28"/>
          <w:szCs w:val="28"/>
          <w:lang w:eastAsia="en-US"/>
        </w:rPr>
        <w:t>:</w:t>
      </w:r>
    </w:p>
    <w:p w:rsidR="00C46ABE" w:rsidRPr="00FB793F" w:rsidRDefault="00C46ABE" w:rsidP="00C46ABE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- при личном обращении заявителя в Главное управление</w:t>
      </w:r>
      <w:r w:rsidR="00C2652D" w:rsidRPr="00FB793F">
        <w:rPr>
          <w:sz w:val="28"/>
          <w:szCs w:val="28"/>
          <w:lang w:eastAsia="en-US"/>
        </w:rPr>
        <w:t>;</w:t>
      </w:r>
    </w:p>
    <w:p w:rsidR="00C46ABE" w:rsidRPr="00FB793F" w:rsidRDefault="00C46ABE" w:rsidP="00C46ABE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 xml:space="preserve">- при личном обращении заявителя в МФЦ; </w:t>
      </w:r>
    </w:p>
    <w:p w:rsidR="00C46ABE" w:rsidRPr="00FB793F" w:rsidRDefault="00C46ABE" w:rsidP="00C46ABE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- посредством почтового отправления на адрес, указанный в заявлении.</w:t>
      </w:r>
    </w:p>
    <w:p w:rsidR="00C46ABE" w:rsidRPr="00FB793F" w:rsidRDefault="00C46ABE" w:rsidP="00C46ABE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 xml:space="preserve">3.4.3. Способ получения результата предоставления государственной услуги заявитель указывает в заявлении. </w:t>
      </w:r>
    </w:p>
    <w:p w:rsidR="00C46ABE" w:rsidRPr="00FB793F" w:rsidRDefault="00C46ABE" w:rsidP="00C46ABE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Процедура выдачи документов в МФЦ осуществляется в соответствии с требованиями, установленными регламентом работы МФЦ.</w:t>
      </w:r>
    </w:p>
    <w:p w:rsidR="00E8234B" w:rsidRPr="00FB793F" w:rsidRDefault="00E8234B" w:rsidP="00E8234B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3.4.4. Максимальный срок выполнения административной процедуры, указанной в настоящем подразделе, – 1 рабочий день.</w:t>
      </w:r>
    </w:p>
    <w:p w:rsidR="00303FA9" w:rsidRPr="00FB793F" w:rsidRDefault="00E8234B" w:rsidP="00C46ABE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3.4.5. Результатом административной процедуры, предусмотренной настоящим подразделом, является выдача результата предоставления государствен</w:t>
      </w:r>
      <w:r w:rsidR="009908E8" w:rsidRPr="00FB793F">
        <w:rPr>
          <w:sz w:val="28"/>
          <w:szCs w:val="28"/>
          <w:lang w:eastAsia="en-US"/>
        </w:rPr>
        <w:t>ной услуги на бумажном носителе</w:t>
      </w:r>
      <w:r w:rsidRPr="00FB793F">
        <w:rPr>
          <w:sz w:val="28"/>
          <w:szCs w:val="28"/>
          <w:lang w:eastAsia="en-US"/>
        </w:rPr>
        <w:t xml:space="preserve"> заявителю</w:t>
      </w:r>
      <w:r w:rsidR="009908E8" w:rsidRPr="00FB793F">
        <w:rPr>
          <w:sz w:val="28"/>
          <w:szCs w:val="28"/>
          <w:lang w:eastAsia="en-US"/>
        </w:rPr>
        <w:t>.</w:t>
      </w:r>
    </w:p>
    <w:p w:rsidR="00303FA9" w:rsidRPr="00FB793F" w:rsidRDefault="00303FA9">
      <w:pPr>
        <w:ind w:left="1701" w:right="1700"/>
        <w:jc w:val="center"/>
        <w:rPr>
          <w:rFonts w:eastAsia="Calibri"/>
          <w:b/>
          <w:sz w:val="28"/>
          <w:szCs w:val="28"/>
          <w:lang w:eastAsia="en-US"/>
        </w:rPr>
      </w:pPr>
    </w:p>
    <w:p w:rsidR="007D533D" w:rsidRPr="00FB793F" w:rsidRDefault="008A53AD">
      <w:pPr>
        <w:ind w:left="1701" w:right="1700"/>
        <w:jc w:val="center"/>
        <w:rPr>
          <w:color w:val="000000"/>
          <w:sz w:val="28"/>
          <w:szCs w:val="28"/>
        </w:rPr>
      </w:pPr>
      <w:r w:rsidRPr="00FB793F">
        <w:rPr>
          <w:rFonts w:eastAsia="Calibri"/>
          <w:b/>
          <w:sz w:val="28"/>
          <w:szCs w:val="28"/>
          <w:lang w:eastAsia="en-US"/>
        </w:rPr>
        <w:t>3.5. Порядок осуществления административных процедур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Смоленской области»</w:t>
      </w:r>
    </w:p>
    <w:p w:rsidR="007D533D" w:rsidRPr="00FB793F" w:rsidRDefault="007D533D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F63FD5" w:rsidRPr="00FB793F" w:rsidRDefault="00F63FD5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 xml:space="preserve">3.5.1. </w:t>
      </w:r>
      <w:r w:rsidR="004A2509" w:rsidRPr="00FB793F">
        <w:rPr>
          <w:sz w:val="28"/>
          <w:szCs w:val="28"/>
          <w:lang w:eastAsia="en-US"/>
        </w:rPr>
        <w:t>П</w:t>
      </w:r>
      <w:r w:rsidR="00B27056" w:rsidRPr="00FB793F">
        <w:rPr>
          <w:sz w:val="28"/>
          <w:szCs w:val="28"/>
          <w:lang w:eastAsia="en-US"/>
        </w:rPr>
        <w:t xml:space="preserve">редоставление </w:t>
      </w:r>
      <w:r w:rsidRPr="00FB793F">
        <w:rPr>
          <w:sz w:val="28"/>
          <w:szCs w:val="28"/>
          <w:lang w:eastAsia="en-US"/>
        </w:rPr>
        <w:t>государственной услуги в электронной форме посредство</w:t>
      </w:r>
      <w:r w:rsidR="009A3908" w:rsidRPr="00FB793F">
        <w:rPr>
          <w:sz w:val="28"/>
          <w:szCs w:val="28"/>
          <w:lang w:eastAsia="en-US"/>
        </w:rPr>
        <w:t>м Единого портала не осуществляе</w:t>
      </w:r>
      <w:r w:rsidRPr="00FB793F">
        <w:rPr>
          <w:sz w:val="28"/>
          <w:szCs w:val="28"/>
          <w:lang w:eastAsia="en-US"/>
        </w:rPr>
        <w:t>тся.</w:t>
      </w:r>
    </w:p>
    <w:p w:rsidR="007D533D" w:rsidRPr="00FB793F" w:rsidRDefault="00F63FD5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lastRenderedPageBreak/>
        <w:t>3.5.2</w:t>
      </w:r>
      <w:r w:rsidR="009908E8" w:rsidRPr="00FB793F">
        <w:rPr>
          <w:sz w:val="28"/>
          <w:szCs w:val="28"/>
          <w:lang w:eastAsia="en-US"/>
        </w:rPr>
        <w:t>. При</w:t>
      </w:r>
      <w:r w:rsidR="001460B4" w:rsidRPr="00FB793F">
        <w:rPr>
          <w:sz w:val="28"/>
          <w:szCs w:val="28"/>
          <w:lang w:eastAsia="en-US"/>
        </w:rPr>
        <w:t xml:space="preserve"> предоставлении</w:t>
      </w:r>
      <w:r w:rsidR="004A3393" w:rsidRPr="00FB793F">
        <w:rPr>
          <w:sz w:val="28"/>
          <w:szCs w:val="28"/>
          <w:lang w:eastAsia="en-US"/>
        </w:rPr>
        <w:t xml:space="preserve"> заявителю сведений</w:t>
      </w:r>
      <w:r w:rsidR="001460B4" w:rsidRPr="00FB793F">
        <w:rPr>
          <w:sz w:val="28"/>
          <w:szCs w:val="28"/>
          <w:lang w:eastAsia="en-US"/>
        </w:rPr>
        <w:t xml:space="preserve"> о государственной услуге</w:t>
      </w:r>
      <w:r w:rsidR="008A53AD" w:rsidRPr="00FB793F">
        <w:rPr>
          <w:sz w:val="28"/>
          <w:szCs w:val="28"/>
          <w:lang w:eastAsia="en-US"/>
        </w:rPr>
        <w:t xml:space="preserve"> посредством Единого портала</w:t>
      </w:r>
      <w:r w:rsidR="009A3908" w:rsidRPr="00FB793F">
        <w:rPr>
          <w:sz w:val="28"/>
          <w:szCs w:val="28"/>
          <w:lang w:eastAsia="en-US"/>
        </w:rPr>
        <w:t xml:space="preserve"> </w:t>
      </w:r>
      <w:r w:rsidR="008A53AD" w:rsidRPr="00FB793F">
        <w:rPr>
          <w:sz w:val="28"/>
          <w:szCs w:val="28"/>
          <w:lang w:eastAsia="en-US"/>
        </w:rPr>
        <w:t>осуществляются следующие административные действия:</w:t>
      </w:r>
    </w:p>
    <w:p w:rsidR="007D533D" w:rsidRPr="00FB793F" w:rsidRDefault="008A53AD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1) получение информации о порядке и сроках предоставления государственной услуги</w:t>
      </w:r>
      <w:r w:rsidR="00B27056" w:rsidRPr="00FB793F">
        <w:rPr>
          <w:sz w:val="28"/>
          <w:szCs w:val="28"/>
          <w:lang w:eastAsia="en-US"/>
        </w:rPr>
        <w:t>;</w:t>
      </w:r>
    </w:p>
    <w:p w:rsidR="007D533D" w:rsidRPr="00FB793F" w:rsidRDefault="008A53AD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2) получение сведений о ходе выполнения запроса о предоставлении государственной услуги;</w:t>
      </w:r>
    </w:p>
    <w:p w:rsidR="007D533D" w:rsidRPr="00FB793F" w:rsidRDefault="00F63FD5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3</w:t>
      </w:r>
      <w:r w:rsidR="008A53AD" w:rsidRPr="00FB793F">
        <w:rPr>
          <w:sz w:val="28"/>
          <w:szCs w:val="28"/>
          <w:lang w:eastAsia="en-US"/>
        </w:rPr>
        <w:t>) осуществление оценки качества предоставления государственной услуги;</w:t>
      </w:r>
    </w:p>
    <w:p w:rsidR="007D533D" w:rsidRPr="00FB793F" w:rsidRDefault="00F63FD5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4</w:t>
      </w:r>
      <w:r w:rsidR="008A53AD" w:rsidRPr="00FB793F">
        <w:rPr>
          <w:sz w:val="28"/>
          <w:szCs w:val="28"/>
          <w:lang w:eastAsia="en-US"/>
        </w:rPr>
        <w:t xml:space="preserve">) досудебное (внесудебное) обжалование решений и действий (бездействия), принятых (осуществляемых) в ходе предоставления государственной услуги должностными лицами, государственными гражданскими служащими </w:t>
      </w:r>
      <w:r w:rsidR="001460B4" w:rsidRPr="00FB793F">
        <w:rPr>
          <w:sz w:val="28"/>
          <w:szCs w:val="28"/>
          <w:lang w:eastAsia="en-US"/>
        </w:rPr>
        <w:t>Главного управления</w:t>
      </w:r>
      <w:r w:rsidR="008A53AD" w:rsidRPr="00FB793F">
        <w:rPr>
          <w:sz w:val="28"/>
          <w:szCs w:val="28"/>
          <w:lang w:eastAsia="en-US"/>
        </w:rPr>
        <w:t xml:space="preserve">. </w:t>
      </w:r>
    </w:p>
    <w:p w:rsidR="00B27056" w:rsidRPr="00FB793F" w:rsidRDefault="009A3908" w:rsidP="007B0508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 xml:space="preserve">3.5.3. </w:t>
      </w:r>
      <w:r w:rsidR="00B27056" w:rsidRPr="00FB793F">
        <w:rPr>
          <w:sz w:val="28"/>
          <w:szCs w:val="28"/>
          <w:lang w:eastAsia="en-US"/>
        </w:rPr>
        <w:t xml:space="preserve">При предоставлении </w:t>
      </w:r>
      <w:r w:rsidR="004A3393" w:rsidRPr="00FB793F">
        <w:rPr>
          <w:sz w:val="28"/>
          <w:szCs w:val="28"/>
          <w:lang w:eastAsia="en-US"/>
        </w:rPr>
        <w:t xml:space="preserve">сведений </w:t>
      </w:r>
      <w:r w:rsidRPr="00FB793F">
        <w:rPr>
          <w:sz w:val="28"/>
          <w:szCs w:val="28"/>
          <w:lang w:eastAsia="en-US"/>
        </w:rPr>
        <w:t>о государственной услуге</w:t>
      </w:r>
      <w:r w:rsidR="00B27056" w:rsidRPr="00FB793F">
        <w:rPr>
          <w:sz w:val="28"/>
          <w:szCs w:val="28"/>
          <w:lang w:eastAsia="en-US"/>
        </w:rPr>
        <w:t xml:space="preserve"> административное действие, предусмотренное подпунктом 1 пункта 3.5</w:t>
      </w:r>
      <w:r w:rsidR="00D17EF6" w:rsidRPr="00FB793F">
        <w:rPr>
          <w:sz w:val="28"/>
          <w:szCs w:val="28"/>
          <w:lang w:eastAsia="en-US"/>
        </w:rPr>
        <w:t>.2</w:t>
      </w:r>
      <w:r w:rsidR="00B27056" w:rsidRPr="00FB793F">
        <w:rPr>
          <w:sz w:val="28"/>
          <w:szCs w:val="28"/>
          <w:lang w:eastAsia="en-US"/>
        </w:rPr>
        <w:t xml:space="preserve"> настоящего подраздела, может осуществляться посредством Регионального портала. </w:t>
      </w:r>
    </w:p>
    <w:p w:rsidR="007D533D" w:rsidRPr="00FB793F" w:rsidRDefault="00B27056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3.5.4</w:t>
      </w:r>
      <w:r w:rsidR="008A53AD" w:rsidRPr="00FB793F">
        <w:rPr>
          <w:sz w:val="28"/>
          <w:szCs w:val="28"/>
          <w:lang w:eastAsia="en-US"/>
        </w:rPr>
        <w:t xml:space="preserve">. </w:t>
      </w:r>
      <w:proofErr w:type="gramStart"/>
      <w:r w:rsidR="008A53AD" w:rsidRPr="00FB793F">
        <w:rPr>
          <w:sz w:val="28"/>
          <w:szCs w:val="28"/>
          <w:lang w:eastAsia="en-US"/>
        </w:rPr>
        <w:t>При предоставлении в у</w:t>
      </w:r>
      <w:r w:rsidRPr="00FB793F">
        <w:rPr>
          <w:sz w:val="28"/>
          <w:szCs w:val="28"/>
          <w:lang w:eastAsia="en-US"/>
        </w:rPr>
        <w:t>становленном</w:t>
      </w:r>
      <w:r w:rsidR="00C2652D" w:rsidRPr="00FB793F">
        <w:rPr>
          <w:sz w:val="28"/>
          <w:szCs w:val="28"/>
          <w:lang w:eastAsia="en-US"/>
        </w:rPr>
        <w:t xml:space="preserve"> порядке информации заявителям </w:t>
      </w:r>
      <w:r w:rsidRPr="00FB793F">
        <w:rPr>
          <w:sz w:val="28"/>
          <w:szCs w:val="28"/>
          <w:lang w:eastAsia="en-US"/>
        </w:rPr>
        <w:t>обеспечение</w:t>
      </w:r>
      <w:r w:rsidR="00C2652D" w:rsidRPr="00FB793F">
        <w:rPr>
          <w:sz w:val="28"/>
          <w:szCs w:val="28"/>
          <w:lang w:eastAsia="en-US"/>
        </w:rPr>
        <w:t xml:space="preserve"> </w:t>
      </w:r>
      <w:r w:rsidR="008A53AD" w:rsidRPr="00FB793F">
        <w:rPr>
          <w:sz w:val="28"/>
          <w:szCs w:val="28"/>
          <w:lang w:eastAsia="en-US"/>
        </w:rPr>
        <w:t>доступа заявителей к сведениям о государственной услуге, в том числе обеспечение доступа к форме заявления и обеспечение доступа к ней для копирования и заполнения в электронном виде, осуществляется путем размещения сведений о государственной услуге в</w:t>
      </w:r>
      <w:r w:rsidR="00C2652D" w:rsidRPr="00FB793F">
        <w:rPr>
          <w:sz w:val="28"/>
          <w:szCs w:val="28"/>
          <w:lang w:eastAsia="en-US"/>
        </w:rPr>
        <w:t xml:space="preserve"> </w:t>
      </w:r>
      <w:r w:rsidR="008A53AD" w:rsidRPr="00FB793F">
        <w:rPr>
          <w:sz w:val="28"/>
          <w:szCs w:val="28"/>
          <w:lang w:eastAsia="en-US"/>
        </w:rPr>
        <w:t>Реестр</w:t>
      </w:r>
      <w:r w:rsidR="00712F8D" w:rsidRPr="00FB793F">
        <w:rPr>
          <w:sz w:val="28"/>
          <w:szCs w:val="28"/>
          <w:lang w:eastAsia="en-US"/>
        </w:rPr>
        <w:t>е</w:t>
      </w:r>
      <w:r w:rsidR="008A53AD" w:rsidRPr="00FB793F">
        <w:rPr>
          <w:sz w:val="28"/>
          <w:szCs w:val="28"/>
          <w:lang w:eastAsia="en-US"/>
        </w:rPr>
        <w:t xml:space="preserve"> с последующим размещением сведений на Едином портале и Региональном портале.</w:t>
      </w:r>
      <w:proofErr w:type="gramEnd"/>
    </w:p>
    <w:p w:rsidR="007D533D" w:rsidRPr="00FB793F" w:rsidRDefault="008A53AD" w:rsidP="007B0508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Положение о Едином портале, а также требования к порядку размещения на нем сведений о государственных услугах, а также к перечню указанных сведений устанавливаются Правительством Российской Федерации.</w:t>
      </w:r>
    </w:p>
    <w:p w:rsidR="007D533D" w:rsidRPr="00FB793F" w:rsidRDefault="008A53AD" w:rsidP="007B0508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FB793F">
        <w:rPr>
          <w:sz w:val="28"/>
          <w:szCs w:val="28"/>
          <w:lang w:eastAsia="en-US"/>
        </w:rPr>
        <w:t>Специалисты</w:t>
      </w:r>
      <w:r w:rsidR="00250330" w:rsidRPr="00FB793F">
        <w:rPr>
          <w:sz w:val="28"/>
          <w:szCs w:val="28"/>
          <w:lang w:eastAsia="en-US"/>
        </w:rPr>
        <w:t xml:space="preserve"> Главного управления</w:t>
      </w:r>
      <w:r w:rsidRPr="00FB793F">
        <w:rPr>
          <w:sz w:val="28"/>
          <w:szCs w:val="28"/>
          <w:lang w:eastAsia="en-US"/>
        </w:rPr>
        <w:t>, ответственные за размещение сведений о государственной услуге, осуществляют размещение сведений о государственной услуге в Реестре в соответствии с Порядком формирования и ведения региональных государственных 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Администрации Смоленской области от 26.04.2010 № 499-р/адм.</w:t>
      </w:r>
      <w:proofErr w:type="gramEnd"/>
    </w:p>
    <w:p w:rsidR="007D533D" w:rsidRPr="00FB793F" w:rsidRDefault="00B27056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3.5.5</w:t>
      </w:r>
      <w:r w:rsidR="008A53AD" w:rsidRPr="00FB793F">
        <w:rPr>
          <w:sz w:val="28"/>
          <w:szCs w:val="28"/>
          <w:lang w:eastAsia="en-US"/>
        </w:rPr>
        <w:t>. С</w:t>
      </w:r>
      <w:r w:rsidR="00250330" w:rsidRPr="00FB793F">
        <w:rPr>
          <w:sz w:val="28"/>
          <w:szCs w:val="28"/>
          <w:lang w:eastAsia="en-US"/>
        </w:rPr>
        <w:t>пециалисты Главного управления</w:t>
      </w:r>
      <w:r w:rsidR="008A53AD" w:rsidRPr="00FB793F">
        <w:rPr>
          <w:sz w:val="28"/>
          <w:szCs w:val="28"/>
          <w:lang w:eastAsia="en-US"/>
        </w:rPr>
        <w:t>, ответственные за размещение сведений о государственной услуге, несут ответственность за полноту и достоверность сведений о государственной услуге, размещаемых в Реестре, а также за соблюдение порядка и сроков их размещения.</w:t>
      </w:r>
    </w:p>
    <w:p w:rsidR="007D533D" w:rsidRPr="00FB793F" w:rsidRDefault="00250330" w:rsidP="007B0508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 xml:space="preserve">Начальник Главного управления </w:t>
      </w:r>
      <w:r w:rsidR="008A53AD" w:rsidRPr="00FB793F">
        <w:rPr>
          <w:sz w:val="28"/>
          <w:szCs w:val="28"/>
          <w:lang w:eastAsia="en-US"/>
        </w:rPr>
        <w:t>и уполномоченные лица</w:t>
      </w:r>
      <w:r w:rsidRPr="00FB793F">
        <w:rPr>
          <w:sz w:val="28"/>
          <w:szCs w:val="28"/>
          <w:lang w:eastAsia="en-US"/>
        </w:rPr>
        <w:t xml:space="preserve"> Главного управления</w:t>
      </w:r>
      <w:r w:rsidR="008A53AD" w:rsidRPr="00FB793F">
        <w:rPr>
          <w:sz w:val="28"/>
          <w:szCs w:val="28"/>
          <w:lang w:eastAsia="en-US"/>
        </w:rPr>
        <w:t>, ответственные за размещение сведений о государственной услуге, несут ответственность за полноту и достоверность сведений о государственной услуге, размещаемых в Реестре, а также за соблюдение порядка и сроков их размещения.</w:t>
      </w:r>
    </w:p>
    <w:p w:rsidR="007D533D" w:rsidRPr="00FB793F" w:rsidRDefault="008A53AD" w:rsidP="007B0508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3.5.</w:t>
      </w:r>
      <w:r w:rsidR="00B27056" w:rsidRPr="00FB793F">
        <w:rPr>
          <w:sz w:val="28"/>
          <w:szCs w:val="28"/>
          <w:lang w:eastAsia="en-US"/>
        </w:rPr>
        <w:t>6</w:t>
      </w:r>
      <w:r w:rsidRPr="00FB793F">
        <w:rPr>
          <w:sz w:val="28"/>
          <w:szCs w:val="28"/>
          <w:lang w:eastAsia="en-US"/>
        </w:rPr>
        <w:t xml:space="preserve">. Получение информации о ходе </w:t>
      </w:r>
      <w:r w:rsidR="004A2509" w:rsidRPr="00FB793F">
        <w:rPr>
          <w:sz w:val="28"/>
          <w:szCs w:val="28"/>
          <w:lang w:eastAsia="en-US"/>
        </w:rPr>
        <w:t xml:space="preserve">рассмотрения заявления </w:t>
      </w:r>
      <w:r w:rsidRPr="00FB793F">
        <w:rPr>
          <w:sz w:val="28"/>
          <w:szCs w:val="28"/>
          <w:lang w:eastAsia="en-US"/>
        </w:rPr>
        <w:t>и о результате предоставления государственной услуги производится в личном кабинете на Едином портале при условии авторизации. Заявитель имеет возможность просматривать информацию о дальнейших действиях в личном кабинете по собственной инициативе в любое время.</w:t>
      </w:r>
    </w:p>
    <w:p w:rsidR="007D533D" w:rsidRPr="00FB793F" w:rsidRDefault="008A53AD" w:rsidP="007B0508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lastRenderedPageBreak/>
        <w:t>При предоставлении</w:t>
      </w:r>
      <w:r w:rsidR="004A2509" w:rsidRPr="00FB793F">
        <w:rPr>
          <w:sz w:val="28"/>
          <w:szCs w:val="28"/>
          <w:lang w:eastAsia="en-US"/>
        </w:rPr>
        <w:t xml:space="preserve"> информации о ходе предоставления</w:t>
      </w:r>
      <w:r w:rsidRPr="00FB793F">
        <w:rPr>
          <w:sz w:val="28"/>
          <w:szCs w:val="28"/>
          <w:lang w:eastAsia="en-US"/>
        </w:rPr>
        <w:t xml:space="preserve"> государственной услуги </w:t>
      </w:r>
      <w:r w:rsidR="004A2509" w:rsidRPr="00FB793F">
        <w:rPr>
          <w:sz w:val="28"/>
          <w:szCs w:val="28"/>
          <w:lang w:eastAsia="en-US"/>
        </w:rPr>
        <w:t>заявителю</w:t>
      </w:r>
      <w:r w:rsidRPr="00FB793F">
        <w:rPr>
          <w:sz w:val="28"/>
          <w:szCs w:val="28"/>
          <w:lang w:eastAsia="en-US"/>
        </w:rPr>
        <w:t xml:space="preserve"> направляются:</w:t>
      </w:r>
    </w:p>
    <w:p w:rsidR="007D533D" w:rsidRPr="00FB793F" w:rsidRDefault="008A53AD" w:rsidP="007B0508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 xml:space="preserve">1) уведомление о получении </w:t>
      </w:r>
      <w:r w:rsidR="004A2509" w:rsidRPr="00FB793F">
        <w:rPr>
          <w:sz w:val="28"/>
          <w:szCs w:val="28"/>
          <w:lang w:eastAsia="en-US"/>
        </w:rPr>
        <w:t>Главным управлением</w:t>
      </w:r>
      <w:r w:rsidR="00C2652D" w:rsidRPr="00FB793F">
        <w:rPr>
          <w:sz w:val="28"/>
          <w:szCs w:val="28"/>
          <w:lang w:eastAsia="en-US"/>
        </w:rPr>
        <w:t xml:space="preserve"> </w:t>
      </w:r>
      <w:r w:rsidR="004A2509" w:rsidRPr="00FB793F">
        <w:rPr>
          <w:sz w:val="28"/>
          <w:szCs w:val="28"/>
          <w:lang w:eastAsia="en-US"/>
        </w:rPr>
        <w:t>заявления</w:t>
      </w:r>
      <w:r w:rsidRPr="00FB793F">
        <w:rPr>
          <w:sz w:val="28"/>
          <w:szCs w:val="28"/>
          <w:lang w:eastAsia="en-US"/>
        </w:rPr>
        <w:t>;</w:t>
      </w:r>
    </w:p>
    <w:p w:rsidR="007D533D" w:rsidRPr="00FB793F" w:rsidRDefault="008A53AD" w:rsidP="007B0508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2) уведомление о</w:t>
      </w:r>
      <w:r w:rsidR="004A2509" w:rsidRPr="00FB793F">
        <w:rPr>
          <w:sz w:val="28"/>
          <w:szCs w:val="28"/>
          <w:lang w:eastAsia="en-US"/>
        </w:rPr>
        <w:t xml:space="preserve"> регистрации заявления</w:t>
      </w:r>
      <w:r w:rsidRPr="00FB793F">
        <w:rPr>
          <w:sz w:val="28"/>
          <w:szCs w:val="28"/>
          <w:lang w:eastAsia="en-US"/>
        </w:rPr>
        <w:t>;</w:t>
      </w:r>
    </w:p>
    <w:p w:rsidR="007D533D" w:rsidRPr="00FB793F" w:rsidRDefault="008A53AD" w:rsidP="007B0508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3) уведомление об отказе в приеме документов;</w:t>
      </w:r>
    </w:p>
    <w:p w:rsidR="007D533D" w:rsidRPr="00FB793F" w:rsidRDefault="008A53AD" w:rsidP="007B0508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 xml:space="preserve">4) уведомление о результате предоставления государственной услуги; </w:t>
      </w:r>
    </w:p>
    <w:p w:rsidR="007D533D" w:rsidRPr="00FB793F" w:rsidRDefault="008A53AD" w:rsidP="007B0508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5) уведомление об отказе в предоставлении государственной услуги.</w:t>
      </w:r>
    </w:p>
    <w:p w:rsidR="007D533D" w:rsidRPr="00FB793F" w:rsidRDefault="00B27056" w:rsidP="007B0508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 xml:space="preserve">3.5.7. При подаче заявления </w:t>
      </w:r>
      <w:r w:rsidR="008A53AD" w:rsidRPr="00FB793F">
        <w:rPr>
          <w:sz w:val="28"/>
          <w:szCs w:val="28"/>
          <w:lang w:eastAsia="en-US"/>
        </w:rPr>
        <w:t>заявитель может оценить качество предоставления государственной услуги в электронной форме посредством Единого портала.</w:t>
      </w:r>
    </w:p>
    <w:p w:rsidR="00651322" w:rsidRPr="00646271" w:rsidRDefault="008A53AD" w:rsidP="007B0508">
      <w:pPr>
        <w:ind w:firstLine="709"/>
        <w:jc w:val="both"/>
        <w:rPr>
          <w:sz w:val="28"/>
          <w:szCs w:val="28"/>
          <w:lang w:eastAsia="en-US"/>
        </w:rPr>
      </w:pPr>
      <w:r w:rsidRPr="00646271">
        <w:rPr>
          <w:sz w:val="28"/>
          <w:szCs w:val="28"/>
          <w:lang w:eastAsia="en-US"/>
        </w:rPr>
        <w:t>3.5.</w:t>
      </w:r>
      <w:r w:rsidR="00B27056" w:rsidRPr="00646271">
        <w:rPr>
          <w:sz w:val="28"/>
          <w:szCs w:val="28"/>
          <w:lang w:eastAsia="en-US"/>
        </w:rPr>
        <w:t>8</w:t>
      </w:r>
      <w:r w:rsidRPr="00646271">
        <w:rPr>
          <w:sz w:val="28"/>
          <w:szCs w:val="28"/>
          <w:lang w:eastAsia="en-US"/>
        </w:rPr>
        <w:t>. Зая</w:t>
      </w:r>
      <w:r w:rsidR="00985D74" w:rsidRPr="00646271">
        <w:rPr>
          <w:sz w:val="28"/>
          <w:szCs w:val="28"/>
          <w:lang w:eastAsia="en-US"/>
        </w:rPr>
        <w:t xml:space="preserve">витель </w:t>
      </w:r>
      <w:r w:rsidRPr="00646271">
        <w:rPr>
          <w:sz w:val="28"/>
          <w:szCs w:val="28"/>
          <w:lang w:eastAsia="en-US"/>
        </w:rPr>
        <w:t xml:space="preserve">имеет право подать </w:t>
      </w:r>
      <w:r w:rsidR="00EC5959" w:rsidRPr="00646271">
        <w:rPr>
          <w:sz w:val="28"/>
          <w:szCs w:val="28"/>
          <w:lang w:eastAsia="en-US"/>
        </w:rPr>
        <w:t xml:space="preserve">жалобу на решения и действия (бездействие) </w:t>
      </w:r>
      <w:r w:rsidR="004A0434" w:rsidRPr="00646271">
        <w:rPr>
          <w:sz w:val="28"/>
          <w:szCs w:val="28"/>
          <w:lang w:eastAsia="en-US"/>
        </w:rPr>
        <w:t>Главного управления, должностн</w:t>
      </w:r>
      <w:r w:rsidR="00646271" w:rsidRPr="00646271">
        <w:rPr>
          <w:sz w:val="28"/>
          <w:szCs w:val="28"/>
          <w:lang w:eastAsia="en-US"/>
        </w:rPr>
        <w:t xml:space="preserve">ого лица </w:t>
      </w:r>
      <w:r w:rsidR="004A0434" w:rsidRPr="00646271">
        <w:rPr>
          <w:sz w:val="28"/>
          <w:szCs w:val="28"/>
          <w:lang w:eastAsia="en-US"/>
        </w:rPr>
        <w:t>Главного управления</w:t>
      </w:r>
      <w:r w:rsidR="00EC5959" w:rsidRPr="00646271">
        <w:rPr>
          <w:sz w:val="28"/>
          <w:szCs w:val="28"/>
          <w:lang w:eastAsia="en-US"/>
        </w:rPr>
        <w:t>,</w:t>
      </w:r>
      <w:r w:rsidR="00014B71" w:rsidRPr="00646271">
        <w:rPr>
          <w:sz w:val="28"/>
          <w:szCs w:val="28"/>
          <w:lang w:eastAsia="en-US"/>
        </w:rPr>
        <w:t xml:space="preserve"> государственного гражданского служащего</w:t>
      </w:r>
      <w:r w:rsidR="00646271" w:rsidRPr="00646271">
        <w:rPr>
          <w:sz w:val="28"/>
          <w:szCs w:val="28"/>
          <w:lang w:eastAsia="en-US"/>
        </w:rPr>
        <w:t xml:space="preserve"> Главного управления</w:t>
      </w:r>
      <w:r w:rsidR="00014B71" w:rsidRPr="00646271">
        <w:rPr>
          <w:sz w:val="28"/>
          <w:szCs w:val="28"/>
          <w:lang w:eastAsia="en-US"/>
        </w:rPr>
        <w:t>,</w:t>
      </w:r>
      <w:r w:rsidR="00EC5959" w:rsidRPr="00646271">
        <w:rPr>
          <w:sz w:val="28"/>
          <w:szCs w:val="28"/>
          <w:lang w:eastAsia="en-US"/>
        </w:rPr>
        <w:t xml:space="preserve"> </w:t>
      </w:r>
      <w:r w:rsidR="005C7725" w:rsidRPr="00646271">
        <w:rPr>
          <w:sz w:val="28"/>
          <w:szCs w:val="28"/>
          <w:lang w:eastAsia="en-US"/>
        </w:rPr>
        <w:t xml:space="preserve">начальника </w:t>
      </w:r>
      <w:r w:rsidR="001460B4" w:rsidRPr="00646271">
        <w:rPr>
          <w:sz w:val="28"/>
          <w:szCs w:val="28"/>
          <w:lang w:eastAsia="en-US"/>
        </w:rPr>
        <w:t>Главного управления</w:t>
      </w:r>
      <w:r w:rsidR="00FE5ADF" w:rsidRPr="00646271">
        <w:rPr>
          <w:sz w:val="28"/>
          <w:szCs w:val="28"/>
          <w:lang w:eastAsia="en-US"/>
        </w:rPr>
        <w:t>,</w:t>
      </w:r>
      <w:r w:rsidR="00787171" w:rsidRPr="00646271">
        <w:rPr>
          <w:sz w:val="28"/>
          <w:szCs w:val="28"/>
          <w:lang w:eastAsia="en-US"/>
        </w:rPr>
        <w:t xml:space="preserve"> МФЦ</w:t>
      </w:r>
      <w:r w:rsidR="00FE5ADF" w:rsidRPr="00646271">
        <w:rPr>
          <w:sz w:val="28"/>
          <w:szCs w:val="28"/>
          <w:lang w:eastAsia="en-US"/>
        </w:rPr>
        <w:t xml:space="preserve"> и работника МФЦ</w:t>
      </w:r>
      <w:r w:rsidRPr="00646271">
        <w:rPr>
          <w:sz w:val="28"/>
          <w:szCs w:val="28"/>
          <w:lang w:eastAsia="en-US"/>
        </w:rPr>
        <w:t xml:space="preserve"> с использованием информационно-телекоммуникационной сети «Интернет» посредством портала федеральной государственной информационной системы досудебного (внесудебного) обжалования (https://do.gosuslugi.ru/), Единого портала</w:t>
      </w:r>
      <w:r w:rsidR="000D25BB" w:rsidRPr="00646271">
        <w:rPr>
          <w:sz w:val="28"/>
          <w:szCs w:val="28"/>
          <w:lang w:eastAsia="en-US"/>
        </w:rPr>
        <w:t>.</w:t>
      </w:r>
      <w:r w:rsidR="00C2652D" w:rsidRPr="00646271">
        <w:rPr>
          <w:sz w:val="28"/>
          <w:szCs w:val="28"/>
          <w:lang w:eastAsia="en-US"/>
        </w:rPr>
        <w:t xml:space="preserve"> </w:t>
      </w:r>
    </w:p>
    <w:p w:rsidR="00014B71" w:rsidRPr="00FB793F" w:rsidRDefault="00014B71" w:rsidP="00774C1A">
      <w:pPr>
        <w:ind w:left="1701" w:right="1700"/>
        <w:jc w:val="center"/>
        <w:rPr>
          <w:rFonts w:eastAsia="Calibri"/>
          <w:b/>
          <w:sz w:val="28"/>
          <w:szCs w:val="28"/>
          <w:lang w:eastAsia="en-US"/>
        </w:rPr>
      </w:pPr>
    </w:p>
    <w:p w:rsidR="00651322" w:rsidRPr="00FB793F" w:rsidRDefault="00651322" w:rsidP="00774C1A">
      <w:pPr>
        <w:ind w:left="1701" w:right="1700"/>
        <w:jc w:val="center"/>
        <w:rPr>
          <w:rFonts w:eastAsia="Calibri"/>
          <w:b/>
          <w:sz w:val="28"/>
          <w:szCs w:val="28"/>
          <w:lang w:eastAsia="en-US"/>
        </w:rPr>
      </w:pPr>
      <w:r w:rsidRPr="00FB793F">
        <w:rPr>
          <w:rFonts w:eastAsia="Calibri"/>
          <w:b/>
          <w:sz w:val="28"/>
          <w:szCs w:val="28"/>
          <w:lang w:eastAsia="en-US"/>
        </w:rPr>
        <w:t>3.6. Особенности выполнения административных процедур в многофункциональных центрах предоставления госуда</w:t>
      </w:r>
      <w:r w:rsidR="00C2652D" w:rsidRPr="00FB793F">
        <w:rPr>
          <w:rFonts w:eastAsia="Calibri"/>
          <w:b/>
          <w:sz w:val="28"/>
          <w:szCs w:val="28"/>
          <w:lang w:eastAsia="en-US"/>
        </w:rPr>
        <w:t>рственных и муниципальных услуг</w:t>
      </w:r>
    </w:p>
    <w:p w:rsidR="006164C1" w:rsidRPr="00FB793F" w:rsidRDefault="006164C1" w:rsidP="00774C1A">
      <w:pPr>
        <w:ind w:left="1701" w:right="1700"/>
        <w:jc w:val="center"/>
        <w:rPr>
          <w:rFonts w:eastAsia="Calibri"/>
          <w:b/>
          <w:sz w:val="28"/>
          <w:szCs w:val="28"/>
          <w:lang w:eastAsia="en-US"/>
        </w:rPr>
      </w:pPr>
    </w:p>
    <w:p w:rsidR="00651322" w:rsidRPr="00FB793F" w:rsidRDefault="00C2652D" w:rsidP="007B0508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 xml:space="preserve">3.6.1. </w:t>
      </w:r>
      <w:r w:rsidR="00651322" w:rsidRPr="00FB793F">
        <w:rPr>
          <w:sz w:val="28"/>
          <w:szCs w:val="28"/>
          <w:lang w:eastAsia="en-US"/>
        </w:rPr>
        <w:t>Главное управление при предоставлении государственной услуги осуществляет взаимодействие с МФЦ в порядке, установленном соответствующим соглашением о взаимодействии.</w:t>
      </w:r>
    </w:p>
    <w:p w:rsidR="00651322" w:rsidRPr="00FB793F" w:rsidRDefault="00C2652D" w:rsidP="007B0508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3.6.2.</w:t>
      </w:r>
      <w:r w:rsidR="00651322" w:rsidRPr="00FB793F">
        <w:rPr>
          <w:sz w:val="28"/>
          <w:szCs w:val="28"/>
          <w:lang w:eastAsia="en-US"/>
        </w:rPr>
        <w:tab/>
        <w:t>МФЦ участвует в предоставлении государственной услуги в части:</w:t>
      </w:r>
    </w:p>
    <w:p w:rsidR="00651322" w:rsidRPr="00FB793F" w:rsidRDefault="00651322" w:rsidP="007B0508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1) приема компле</w:t>
      </w:r>
      <w:r w:rsidR="006164C1" w:rsidRPr="00FB793F">
        <w:rPr>
          <w:sz w:val="28"/>
          <w:szCs w:val="28"/>
          <w:lang w:eastAsia="en-US"/>
        </w:rPr>
        <w:t>кта документов, предусмотренных</w:t>
      </w:r>
      <w:r w:rsidRPr="00FB793F">
        <w:rPr>
          <w:sz w:val="28"/>
          <w:szCs w:val="28"/>
          <w:lang w:eastAsia="en-US"/>
        </w:rPr>
        <w:t xml:space="preserve"> подразделом 2.6 </w:t>
      </w:r>
      <w:r w:rsidR="006164C1" w:rsidRPr="00FB793F">
        <w:rPr>
          <w:sz w:val="28"/>
          <w:szCs w:val="28"/>
          <w:lang w:eastAsia="en-US"/>
        </w:rPr>
        <w:t xml:space="preserve">раздела 2 </w:t>
      </w:r>
      <w:r w:rsidRPr="00FB793F">
        <w:rPr>
          <w:sz w:val="28"/>
          <w:szCs w:val="28"/>
          <w:lang w:eastAsia="en-US"/>
        </w:rPr>
        <w:t xml:space="preserve">настоящего </w:t>
      </w:r>
      <w:r w:rsidR="006164C1" w:rsidRPr="00FB793F">
        <w:rPr>
          <w:sz w:val="28"/>
          <w:szCs w:val="28"/>
          <w:lang w:eastAsia="en-US"/>
        </w:rPr>
        <w:t xml:space="preserve">Административного </w:t>
      </w:r>
      <w:r w:rsidRPr="00FB793F">
        <w:rPr>
          <w:sz w:val="28"/>
          <w:szCs w:val="28"/>
          <w:lang w:eastAsia="en-US"/>
        </w:rPr>
        <w:t>регламента</w:t>
      </w:r>
      <w:r w:rsidR="006164C1" w:rsidRPr="00FB793F">
        <w:rPr>
          <w:sz w:val="28"/>
          <w:szCs w:val="28"/>
          <w:lang w:eastAsia="en-US"/>
        </w:rPr>
        <w:t>,</w:t>
      </w:r>
      <w:r w:rsidRPr="00FB793F">
        <w:rPr>
          <w:sz w:val="28"/>
          <w:szCs w:val="28"/>
          <w:lang w:eastAsia="en-US"/>
        </w:rPr>
        <w:t xml:space="preserve"> для получения государственной услуги;</w:t>
      </w:r>
    </w:p>
    <w:p w:rsidR="00651322" w:rsidRPr="00FB793F" w:rsidRDefault="00651322" w:rsidP="007B0508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2) выдачи документов, являющихся результатом предоставления государственной услуги.</w:t>
      </w:r>
    </w:p>
    <w:p w:rsidR="00651322" w:rsidRPr="00FB793F" w:rsidRDefault="00C2652D" w:rsidP="007B0508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 xml:space="preserve">3.6.3. Работник </w:t>
      </w:r>
      <w:r w:rsidR="00651322" w:rsidRPr="00FB793F">
        <w:rPr>
          <w:sz w:val="28"/>
          <w:szCs w:val="28"/>
          <w:lang w:eastAsia="en-US"/>
        </w:rPr>
        <w:t>МФЦ осуществляет процедуры, предусмотренные в настоящем подразделе, согласно соглашению о взаимодействии и в соответствии с Регламентом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населению».</w:t>
      </w:r>
    </w:p>
    <w:p w:rsidR="00651322" w:rsidRPr="00FB793F" w:rsidRDefault="00C2652D" w:rsidP="00266259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 xml:space="preserve">3.6.4. </w:t>
      </w:r>
      <w:r w:rsidR="00651322" w:rsidRPr="00FB793F">
        <w:rPr>
          <w:sz w:val="28"/>
          <w:szCs w:val="28"/>
          <w:lang w:eastAsia="en-US"/>
        </w:rPr>
        <w:t>МФЦ передает принятые от заявителя документы в Главное управление в срок</w:t>
      </w:r>
      <w:r w:rsidR="006164C1" w:rsidRPr="00FB793F">
        <w:rPr>
          <w:sz w:val="28"/>
          <w:szCs w:val="28"/>
          <w:lang w:eastAsia="en-US"/>
        </w:rPr>
        <w:t>,</w:t>
      </w:r>
      <w:r w:rsidR="00651322" w:rsidRPr="00FB793F">
        <w:rPr>
          <w:sz w:val="28"/>
          <w:szCs w:val="28"/>
          <w:lang w:eastAsia="en-US"/>
        </w:rPr>
        <w:t xml:space="preserve"> не превышающий пяти рабочих дней со дня их приема. При этом днем подачи заявления о предоставлении государственной услуги считается день поступления представленных заявителем в МФЦ документов в Главное управление.</w:t>
      </w:r>
    </w:p>
    <w:p w:rsidR="00651322" w:rsidRPr="00FB793F" w:rsidRDefault="00C2652D" w:rsidP="00266259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3.6.5.</w:t>
      </w:r>
      <w:r w:rsidR="006164C1" w:rsidRPr="00FB793F">
        <w:rPr>
          <w:sz w:val="28"/>
          <w:szCs w:val="28"/>
          <w:lang w:eastAsia="en-US"/>
        </w:rPr>
        <w:t xml:space="preserve"> </w:t>
      </w:r>
      <w:r w:rsidR="00651322" w:rsidRPr="00FB793F">
        <w:rPr>
          <w:sz w:val="28"/>
          <w:szCs w:val="28"/>
          <w:lang w:eastAsia="en-US"/>
        </w:rPr>
        <w:t xml:space="preserve">В случае несоответствия представленных заявителем в МФЦ документов требованиям, указанным в </w:t>
      </w:r>
      <w:hyperlink r:id="rId30" w:history="1">
        <w:r w:rsidR="00651322" w:rsidRPr="00FB793F">
          <w:rPr>
            <w:sz w:val="28"/>
            <w:szCs w:val="28"/>
            <w:lang w:eastAsia="en-US"/>
          </w:rPr>
          <w:t>подразделе 2.6</w:t>
        </w:r>
      </w:hyperlink>
      <w:r w:rsidR="00651322" w:rsidRPr="00FB793F">
        <w:rPr>
          <w:sz w:val="28"/>
          <w:szCs w:val="28"/>
          <w:lang w:eastAsia="en-US"/>
        </w:rPr>
        <w:t xml:space="preserve"> </w:t>
      </w:r>
      <w:r w:rsidR="00774C1A" w:rsidRPr="00FB793F">
        <w:rPr>
          <w:sz w:val="28"/>
          <w:szCs w:val="28"/>
          <w:lang w:eastAsia="en-US"/>
        </w:rPr>
        <w:t xml:space="preserve">раздела 2 </w:t>
      </w:r>
      <w:r w:rsidR="00651322" w:rsidRPr="00FB793F">
        <w:rPr>
          <w:sz w:val="28"/>
          <w:szCs w:val="28"/>
          <w:lang w:eastAsia="en-US"/>
        </w:rPr>
        <w:t>настоящего</w:t>
      </w:r>
      <w:r w:rsidR="00774C1A" w:rsidRPr="00FB793F">
        <w:rPr>
          <w:sz w:val="28"/>
          <w:szCs w:val="28"/>
          <w:lang w:eastAsia="en-US"/>
        </w:rPr>
        <w:t xml:space="preserve"> Административного регламента</w:t>
      </w:r>
      <w:r w:rsidR="00651322" w:rsidRPr="00FB793F">
        <w:rPr>
          <w:sz w:val="28"/>
          <w:szCs w:val="28"/>
          <w:lang w:eastAsia="en-US"/>
        </w:rPr>
        <w:t xml:space="preserve">, </w:t>
      </w:r>
      <w:r w:rsidRPr="00FB793F">
        <w:rPr>
          <w:sz w:val="28"/>
          <w:szCs w:val="28"/>
          <w:lang w:eastAsia="en-US"/>
        </w:rPr>
        <w:t xml:space="preserve">работник </w:t>
      </w:r>
      <w:r w:rsidR="00651322" w:rsidRPr="00FB793F">
        <w:rPr>
          <w:sz w:val="28"/>
          <w:szCs w:val="28"/>
          <w:lang w:eastAsia="en-US"/>
        </w:rPr>
        <w:t>МФЦ, осуществляющий прием документов, возвращает их заявителю для устранения выявленных недостатков.</w:t>
      </w:r>
    </w:p>
    <w:p w:rsidR="00651322" w:rsidRPr="00FB793F" w:rsidRDefault="00C2652D" w:rsidP="007B0508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lastRenderedPageBreak/>
        <w:t xml:space="preserve">3.6.6. </w:t>
      </w:r>
      <w:r w:rsidR="00651322" w:rsidRPr="00FB793F">
        <w:rPr>
          <w:sz w:val="28"/>
          <w:szCs w:val="28"/>
          <w:lang w:eastAsia="en-US"/>
        </w:rPr>
        <w:t>В с</w:t>
      </w:r>
      <w:r w:rsidR="00774C1A" w:rsidRPr="00FB793F">
        <w:rPr>
          <w:sz w:val="28"/>
          <w:szCs w:val="28"/>
          <w:lang w:eastAsia="en-US"/>
        </w:rPr>
        <w:t>лучае обращения заявителя в МФЦ</w:t>
      </w:r>
      <w:r w:rsidR="00651322" w:rsidRPr="00FB793F">
        <w:rPr>
          <w:sz w:val="28"/>
          <w:szCs w:val="28"/>
          <w:lang w:eastAsia="en-US"/>
        </w:rPr>
        <w:t xml:space="preserve"> результат государственной услуги передается Главным управлением в МФЦ в срок не позднее 5 рабочих дней со</w:t>
      </w:r>
      <w:r w:rsidR="00774C1A" w:rsidRPr="00FB793F">
        <w:rPr>
          <w:sz w:val="28"/>
          <w:szCs w:val="28"/>
          <w:lang w:eastAsia="en-US"/>
        </w:rPr>
        <w:t xml:space="preserve"> дня</w:t>
      </w:r>
      <w:r w:rsidR="00651322" w:rsidRPr="00FB793F">
        <w:rPr>
          <w:sz w:val="28"/>
          <w:szCs w:val="28"/>
          <w:lang w:eastAsia="en-US"/>
        </w:rPr>
        <w:t xml:space="preserve"> вынес</w:t>
      </w:r>
      <w:r w:rsidRPr="00FB793F">
        <w:rPr>
          <w:sz w:val="28"/>
          <w:szCs w:val="28"/>
          <w:lang w:eastAsia="en-US"/>
        </w:rPr>
        <w:t>ения соответствующего решения. Работник</w:t>
      </w:r>
      <w:r w:rsidR="00651322" w:rsidRPr="00FB793F">
        <w:rPr>
          <w:sz w:val="28"/>
          <w:szCs w:val="28"/>
          <w:lang w:eastAsia="en-US"/>
        </w:rPr>
        <w:t xml:space="preserve"> МФЦ </w:t>
      </w:r>
      <w:r w:rsidRPr="00FB793F">
        <w:rPr>
          <w:sz w:val="28"/>
          <w:szCs w:val="28"/>
          <w:lang w:eastAsia="en-US"/>
        </w:rPr>
        <w:t xml:space="preserve">лично </w:t>
      </w:r>
      <w:r w:rsidR="00651322" w:rsidRPr="00FB793F">
        <w:rPr>
          <w:sz w:val="28"/>
          <w:szCs w:val="28"/>
          <w:lang w:eastAsia="en-US"/>
        </w:rPr>
        <w:t>выдает документы, являющиеся результатом государственной услуги</w:t>
      </w:r>
      <w:r w:rsidR="00774C1A" w:rsidRPr="00FB793F">
        <w:rPr>
          <w:sz w:val="28"/>
          <w:szCs w:val="28"/>
          <w:lang w:eastAsia="en-US"/>
        </w:rPr>
        <w:t>,</w:t>
      </w:r>
      <w:r w:rsidR="00651322" w:rsidRPr="00FB793F">
        <w:rPr>
          <w:sz w:val="28"/>
          <w:szCs w:val="28"/>
          <w:lang w:eastAsia="en-US"/>
        </w:rPr>
        <w:t xml:space="preserve"> заявителю при его обращении в МФЦ.</w:t>
      </w:r>
    </w:p>
    <w:p w:rsidR="00C2652D" w:rsidRPr="00FB793F" w:rsidRDefault="00C2652D">
      <w:pPr>
        <w:spacing w:before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460B4" w:rsidRPr="00FB793F" w:rsidRDefault="001460B4" w:rsidP="001460B4">
      <w:pPr>
        <w:jc w:val="center"/>
        <w:outlineLvl w:val="1"/>
        <w:rPr>
          <w:b/>
          <w:sz w:val="28"/>
          <w:szCs w:val="28"/>
          <w:lang w:eastAsia="en-US"/>
        </w:rPr>
      </w:pPr>
      <w:r w:rsidRPr="00FB793F">
        <w:rPr>
          <w:b/>
          <w:sz w:val="28"/>
          <w:szCs w:val="28"/>
          <w:lang w:eastAsia="en-US"/>
        </w:rPr>
        <w:t xml:space="preserve">4. Формы </w:t>
      </w:r>
      <w:proofErr w:type="gramStart"/>
      <w:r w:rsidRPr="00FB793F">
        <w:rPr>
          <w:b/>
          <w:sz w:val="28"/>
          <w:szCs w:val="28"/>
          <w:lang w:eastAsia="en-US"/>
        </w:rPr>
        <w:t>контроля за</w:t>
      </w:r>
      <w:proofErr w:type="gramEnd"/>
      <w:r w:rsidRPr="00FB793F">
        <w:rPr>
          <w:b/>
          <w:sz w:val="28"/>
          <w:szCs w:val="28"/>
          <w:lang w:eastAsia="en-US"/>
        </w:rPr>
        <w:t xml:space="preserve"> исполнением настоящего</w:t>
      </w:r>
    </w:p>
    <w:p w:rsidR="001460B4" w:rsidRPr="00FB793F" w:rsidRDefault="001460B4" w:rsidP="001460B4">
      <w:pPr>
        <w:jc w:val="center"/>
        <w:outlineLvl w:val="1"/>
        <w:rPr>
          <w:b/>
          <w:sz w:val="28"/>
          <w:szCs w:val="28"/>
          <w:lang w:eastAsia="en-US"/>
        </w:rPr>
      </w:pPr>
      <w:r w:rsidRPr="00FB793F">
        <w:rPr>
          <w:b/>
          <w:sz w:val="28"/>
          <w:szCs w:val="28"/>
          <w:lang w:eastAsia="en-US"/>
        </w:rPr>
        <w:t>Административного регламента</w:t>
      </w:r>
    </w:p>
    <w:p w:rsidR="001460B4" w:rsidRPr="00FB793F" w:rsidRDefault="001460B4" w:rsidP="001460B4">
      <w:pPr>
        <w:jc w:val="center"/>
        <w:outlineLvl w:val="1"/>
        <w:rPr>
          <w:b/>
          <w:sz w:val="28"/>
          <w:szCs w:val="28"/>
          <w:lang w:eastAsia="en-US"/>
        </w:rPr>
      </w:pPr>
    </w:p>
    <w:p w:rsidR="001460B4" w:rsidRPr="00FB793F" w:rsidRDefault="001460B4" w:rsidP="001460B4">
      <w:pPr>
        <w:ind w:left="1701" w:right="1700"/>
        <w:jc w:val="center"/>
        <w:rPr>
          <w:b/>
          <w:sz w:val="28"/>
          <w:szCs w:val="28"/>
        </w:rPr>
      </w:pPr>
      <w:r w:rsidRPr="00FB793F">
        <w:rPr>
          <w:b/>
          <w:sz w:val="28"/>
          <w:szCs w:val="28"/>
        </w:rPr>
        <w:t xml:space="preserve">4.1. Порядок осуществления текущего </w:t>
      </w:r>
      <w:proofErr w:type="gramStart"/>
      <w:r w:rsidRPr="00FB793F">
        <w:rPr>
          <w:b/>
          <w:sz w:val="28"/>
          <w:szCs w:val="28"/>
        </w:rPr>
        <w:t>контроля за</w:t>
      </w:r>
      <w:proofErr w:type="gramEnd"/>
      <w:r w:rsidRPr="00FB793F">
        <w:rPr>
          <w:b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ответственными лицами</w:t>
      </w:r>
    </w:p>
    <w:p w:rsidR="001460B4" w:rsidRPr="00FB793F" w:rsidRDefault="001460B4" w:rsidP="001460B4">
      <w:pPr>
        <w:ind w:left="1701" w:right="1700"/>
        <w:jc w:val="center"/>
        <w:rPr>
          <w:b/>
          <w:sz w:val="28"/>
          <w:szCs w:val="28"/>
        </w:rPr>
      </w:pPr>
    </w:p>
    <w:p w:rsidR="001460B4" w:rsidRPr="00FB793F" w:rsidRDefault="001460B4" w:rsidP="001460B4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 xml:space="preserve">4.1.1. Текущий </w:t>
      </w:r>
      <w:proofErr w:type="gramStart"/>
      <w:r w:rsidRPr="00FB793F">
        <w:rPr>
          <w:sz w:val="28"/>
          <w:szCs w:val="28"/>
          <w:lang w:eastAsia="en-US"/>
        </w:rPr>
        <w:t>контроль за</w:t>
      </w:r>
      <w:proofErr w:type="gramEnd"/>
      <w:r w:rsidRPr="00FB793F">
        <w:rPr>
          <w:sz w:val="28"/>
          <w:szCs w:val="28"/>
          <w:lang w:eastAsia="en-US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государственной услуги, осуще</w:t>
      </w:r>
      <w:r w:rsidR="004D604F" w:rsidRPr="00FB793F">
        <w:rPr>
          <w:sz w:val="28"/>
          <w:szCs w:val="28"/>
          <w:lang w:eastAsia="en-US"/>
        </w:rPr>
        <w:t xml:space="preserve">ствляется на постоянной основе начальником Главного управления </w:t>
      </w:r>
      <w:r w:rsidRPr="00FB793F">
        <w:rPr>
          <w:sz w:val="28"/>
          <w:szCs w:val="28"/>
          <w:lang w:eastAsia="en-US"/>
        </w:rPr>
        <w:t>или лицом, исполняющим его обязанности.</w:t>
      </w:r>
    </w:p>
    <w:p w:rsidR="001460B4" w:rsidRPr="00FB793F" w:rsidRDefault="001460B4" w:rsidP="001460B4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Главного управления.</w:t>
      </w:r>
    </w:p>
    <w:p w:rsidR="001460B4" w:rsidRPr="00FB793F" w:rsidRDefault="001460B4" w:rsidP="001460B4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4.1.2. Текущий контроль осуществляется путем проведения</w:t>
      </w:r>
      <w:r w:rsidR="00DD4AF0" w:rsidRPr="00FB793F">
        <w:rPr>
          <w:sz w:val="28"/>
          <w:szCs w:val="28"/>
          <w:lang w:eastAsia="en-US"/>
        </w:rPr>
        <w:t xml:space="preserve"> начальником Главного управления</w:t>
      </w:r>
      <w:r w:rsidR="00C2652D" w:rsidRPr="00FB793F">
        <w:rPr>
          <w:sz w:val="28"/>
          <w:szCs w:val="28"/>
          <w:lang w:eastAsia="en-US"/>
        </w:rPr>
        <w:t xml:space="preserve"> </w:t>
      </w:r>
      <w:r w:rsidR="00DD4AF0" w:rsidRPr="00FB793F">
        <w:rPr>
          <w:sz w:val="28"/>
          <w:szCs w:val="28"/>
          <w:lang w:eastAsia="en-US"/>
        </w:rPr>
        <w:t>или лицом, исполняющим его обязанности</w:t>
      </w:r>
      <w:r w:rsidR="00774C1A" w:rsidRPr="00FB793F">
        <w:rPr>
          <w:sz w:val="28"/>
          <w:szCs w:val="28"/>
          <w:lang w:eastAsia="en-US"/>
        </w:rPr>
        <w:t>,</w:t>
      </w:r>
      <w:r w:rsidRPr="00FB793F">
        <w:rPr>
          <w:sz w:val="28"/>
          <w:szCs w:val="28"/>
          <w:lang w:eastAsia="en-US"/>
        </w:rPr>
        <w:t xml:space="preserve">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404A4E" w:rsidRPr="00FB793F" w:rsidRDefault="00404A4E" w:rsidP="001460B4">
      <w:pPr>
        <w:ind w:left="1701" w:right="1700"/>
        <w:jc w:val="center"/>
        <w:rPr>
          <w:b/>
          <w:sz w:val="28"/>
          <w:szCs w:val="28"/>
        </w:rPr>
      </w:pPr>
    </w:p>
    <w:p w:rsidR="001460B4" w:rsidRPr="00FB793F" w:rsidRDefault="001460B4" w:rsidP="001460B4">
      <w:pPr>
        <w:ind w:left="1701" w:right="1700"/>
        <w:jc w:val="center"/>
        <w:rPr>
          <w:b/>
          <w:sz w:val="28"/>
          <w:szCs w:val="28"/>
        </w:rPr>
      </w:pPr>
      <w:r w:rsidRPr="00FB793F">
        <w:rPr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FB793F">
        <w:rPr>
          <w:b/>
          <w:sz w:val="28"/>
          <w:szCs w:val="28"/>
        </w:rPr>
        <w:t>контроля за</w:t>
      </w:r>
      <w:proofErr w:type="gramEnd"/>
      <w:r w:rsidRPr="00FB793F">
        <w:rPr>
          <w:b/>
          <w:sz w:val="28"/>
          <w:szCs w:val="28"/>
        </w:rPr>
        <w:t xml:space="preserve"> полнотой и качеством предоставления государственной услуги</w:t>
      </w:r>
    </w:p>
    <w:p w:rsidR="001460B4" w:rsidRPr="00FB793F" w:rsidRDefault="001460B4" w:rsidP="001460B4">
      <w:pPr>
        <w:jc w:val="both"/>
        <w:rPr>
          <w:sz w:val="28"/>
          <w:szCs w:val="28"/>
        </w:rPr>
      </w:pPr>
    </w:p>
    <w:p w:rsidR="001460B4" w:rsidRPr="00FB793F" w:rsidRDefault="001460B4" w:rsidP="001460B4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 xml:space="preserve">4.2.1. </w:t>
      </w:r>
      <w:proofErr w:type="gramStart"/>
      <w:r w:rsidRPr="00FB793F">
        <w:rPr>
          <w:sz w:val="28"/>
          <w:szCs w:val="28"/>
          <w:lang w:eastAsia="en-US"/>
        </w:rPr>
        <w:t>Контроль за</w:t>
      </w:r>
      <w:proofErr w:type="gramEnd"/>
      <w:r w:rsidRPr="00FB793F">
        <w:rPr>
          <w:sz w:val="28"/>
          <w:szCs w:val="28"/>
          <w:lang w:eastAsia="en-US"/>
        </w:rPr>
        <w:t xml:space="preserve"> полнотой и качеством предоставления государственной услуги включает в себя проведение плановых и внеплановых проверок.</w:t>
      </w:r>
    </w:p>
    <w:p w:rsidR="001460B4" w:rsidRPr="00FB793F" w:rsidRDefault="001460B4" w:rsidP="001460B4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4.2.2. Плановые проверки осуществляются на основании годовых планов работы Главного управления, утверждаемых начальником Главного управления. При плановой проверке полноты и качества предоставления государственной  услуги контролю подлежат:</w:t>
      </w:r>
    </w:p>
    <w:p w:rsidR="001460B4" w:rsidRPr="00FB793F" w:rsidRDefault="001460B4" w:rsidP="001460B4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 xml:space="preserve">- соблюдение сроков предоставления государственной услуги; </w:t>
      </w:r>
    </w:p>
    <w:p w:rsidR="001460B4" w:rsidRPr="00FB793F" w:rsidRDefault="001460B4" w:rsidP="001460B4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lastRenderedPageBreak/>
        <w:t>- соблюдение положений настоящего Административного регламента;</w:t>
      </w:r>
    </w:p>
    <w:p w:rsidR="001460B4" w:rsidRPr="00FB793F" w:rsidRDefault="001460B4" w:rsidP="001460B4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- правильность и обоснованность принятого решения об отказе в предоставлении государственной услуги.</w:t>
      </w:r>
    </w:p>
    <w:p w:rsidR="001460B4" w:rsidRPr="00FB793F" w:rsidRDefault="001460B4" w:rsidP="001460B4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4.2.3. Внеплановые проверки проводятся в случае обращения заявителя с жалобой на действия (бездействие) и решения, принятые в ходе предоставления государственной услуги должностными лицами Главного управления.</w:t>
      </w:r>
    </w:p>
    <w:p w:rsidR="001460B4" w:rsidRPr="00FB793F" w:rsidRDefault="001460B4" w:rsidP="001460B4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0A3CD9" w:rsidRPr="00FB793F" w:rsidRDefault="000A3CD9" w:rsidP="001460B4">
      <w:pPr>
        <w:ind w:firstLine="709"/>
        <w:jc w:val="both"/>
        <w:rPr>
          <w:sz w:val="28"/>
          <w:szCs w:val="28"/>
        </w:rPr>
      </w:pPr>
    </w:p>
    <w:p w:rsidR="001460B4" w:rsidRPr="00FB793F" w:rsidRDefault="001460B4" w:rsidP="001460B4">
      <w:pPr>
        <w:ind w:left="1701" w:right="1700"/>
        <w:jc w:val="center"/>
        <w:rPr>
          <w:b/>
          <w:sz w:val="28"/>
          <w:szCs w:val="28"/>
        </w:rPr>
      </w:pPr>
      <w:r w:rsidRPr="00FB793F">
        <w:rPr>
          <w:b/>
          <w:sz w:val="28"/>
          <w:szCs w:val="28"/>
        </w:rPr>
        <w:t>4.3. Ответственность государственных гражданских служащих исполнительного органа, должностных лиц за решения и действия (бездействие), принимаемые (осуществляемые) в ходе предоставления государственной услуги</w:t>
      </w:r>
    </w:p>
    <w:p w:rsidR="001460B4" w:rsidRPr="00FB793F" w:rsidRDefault="001460B4" w:rsidP="001460B4">
      <w:pPr>
        <w:ind w:left="1701" w:right="1700"/>
        <w:jc w:val="center"/>
        <w:rPr>
          <w:b/>
          <w:sz w:val="28"/>
          <w:szCs w:val="28"/>
        </w:rPr>
      </w:pPr>
    </w:p>
    <w:p w:rsidR="001460B4" w:rsidRPr="00FB793F" w:rsidRDefault="001460B4" w:rsidP="001460B4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4.3.1. По результатам проведенных проверок в случае выявления нарушений положений настоящего Административного регламента, нормативных правовых актов Смоленской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1460B4" w:rsidRPr="00FB793F" w:rsidRDefault="001460B4" w:rsidP="001460B4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4.3.2. Персональная ответственность должностных лиц</w:t>
      </w:r>
      <w:r w:rsidR="00DD4AF0" w:rsidRPr="00FB793F">
        <w:rPr>
          <w:sz w:val="28"/>
          <w:szCs w:val="28"/>
          <w:lang w:eastAsia="en-US"/>
        </w:rPr>
        <w:t xml:space="preserve"> Главного управления</w:t>
      </w:r>
      <w:r w:rsidRPr="00FB793F">
        <w:rPr>
          <w:sz w:val="28"/>
          <w:szCs w:val="28"/>
          <w:lang w:eastAsia="en-US"/>
        </w:rPr>
        <w:t xml:space="preserve"> за правильность и своевременность принятия решения о предоставлении (об отказе в предоставлении) государственной услуги закрепляется в их должностных регламентах.</w:t>
      </w:r>
    </w:p>
    <w:p w:rsidR="00742D1F" w:rsidRPr="00FB793F" w:rsidRDefault="00742D1F" w:rsidP="00BB3561">
      <w:pPr>
        <w:widowControl w:val="0"/>
        <w:ind w:right="1700"/>
        <w:outlineLvl w:val="0"/>
        <w:rPr>
          <w:b/>
          <w:bCs/>
          <w:sz w:val="28"/>
          <w:szCs w:val="28"/>
          <w:lang w:eastAsia="en-US"/>
        </w:rPr>
      </w:pPr>
    </w:p>
    <w:p w:rsidR="001460B4" w:rsidRPr="00FB793F" w:rsidRDefault="001460B4" w:rsidP="001460B4">
      <w:pPr>
        <w:widowControl w:val="0"/>
        <w:ind w:left="1701" w:right="1700"/>
        <w:jc w:val="center"/>
        <w:outlineLvl w:val="0"/>
        <w:rPr>
          <w:b/>
          <w:sz w:val="28"/>
          <w:szCs w:val="22"/>
          <w:lang w:eastAsia="en-US"/>
        </w:rPr>
      </w:pPr>
      <w:r w:rsidRPr="00FB793F">
        <w:rPr>
          <w:b/>
          <w:bCs/>
          <w:sz w:val="28"/>
          <w:szCs w:val="28"/>
          <w:lang w:eastAsia="en-US"/>
        </w:rPr>
        <w:t xml:space="preserve">4.4. </w:t>
      </w:r>
      <w:r w:rsidR="00260C5E" w:rsidRPr="00FB793F">
        <w:rPr>
          <w:b/>
          <w:bCs/>
          <w:sz w:val="28"/>
          <w:szCs w:val="28"/>
          <w:lang w:eastAsia="en-US"/>
        </w:rPr>
        <w:t>Положения, характеризующие т</w:t>
      </w:r>
      <w:r w:rsidRPr="00FB793F">
        <w:rPr>
          <w:b/>
          <w:bCs/>
          <w:sz w:val="28"/>
          <w:szCs w:val="28"/>
          <w:lang w:eastAsia="en-US"/>
        </w:rPr>
        <w:t xml:space="preserve">ребования к порядку и формам </w:t>
      </w:r>
      <w:proofErr w:type="gramStart"/>
      <w:r w:rsidRPr="00FB793F">
        <w:rPr>
          <w:b/>
          <w:bCs/>
          <w:sz w:val="28"/>
          <w:szCs w:val="28"/>
          <w:lang w:eastAsia="en-US"/>
        </w:rPr>
        <w:t>контроля за</w:t>
      </w:r>
      <w:proofErr w:type="gramEnd"/>
      <w:r w:rsidRPr="00FB793F">
        <w:rPr>
          <w:b/>
          <w:bCs/>
          <w:sz w:val="28"/>
          <w:szCs w:val="28"/>
          <w:lang w:eastAsia="en-US"/>
        </w:rPr>
        <w:t xml:space="preserve"> предоставлением государственной услуги, в том числе со стороны граждан, </w:t>
      </w:r>
      <w:r w:rsidRPr="00FB793F">
        <w:rPr>
          <w:b/>
          <w:sz w:val="28"/>
          <w:szCs w:val="22"/>
          <w:lang w:eastAsia="en-US"/>
        </w:rPr>
        <w:t xml:space="preserve">их объединений и </w:t>
      </w:r>
      <w:r w:rsidRPr="00FB793F">
        <w:rPr>
          <w:b/>
          <w:spacing w:val="-2"/>
          <w:sz w:val="28"/>
          <w:szCs w:val="22"/>
          <w:lang w:eastAsia="en-US"/>
        </w:rPr>
        <w:t>организаций</w:t>
      </w:r>
    </w:p>
    <w:p w:rsidR="001460B4" w:rsidRPr="00FB793F" w:rsidRDefault="001460B4" w:rsidP="001460B4">
      <w:pPr>
        <w:widowControl w:val="0"/>
        <w:spacing w:before="7"/>
        <w:rPr>
          <w:b/>
          <w:sz w:val="25"/>
          <w:szCs w:val="28"/>
          <w:lang w:eastAsia="en-US"/>
        </w:rPr>
      </w:pPr>
    </w:p>
    <w:p w:rsidR="001460B4" w:rsidRPr="00FB793F" w:rsidRDefault="001460B4" w:rsidP="007B0508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 xml:space="preserve">4.4.1. Граждане, их объединения и организации имеют право осуществлять </w:t>
      </w:r>
      <w:proofErr w:type="gramStart"/>
      <w:r w:rsidRPr="00FB793F">
        <w:rPr>
          <w:sz w:val="28"/>
          <w:szCs w:val="28"/>
          <w:lang w:eastAsia="en-US"/>
        </w:rPr>
        <w:t>контроль за</w:t>
      </w:r>
      <w:proofErr w:type="gramEnd"/>
      <w:r w:rsidRPr="00FB793F">
        <w:rPr>
          <w:sz w:val="28"/>
          <w:szCs w:val="28"/>
          <w:lang w:eastAsia="en-US"/>
        </w:rPr>
        <w:t xml:space="preserve">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 w:rsidR="001460B4" w:rsidRPr="00FB793F" w:rsidRDefault="001460B4" w:rsidP="007B0508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Граждане, их объединения и организации также имеют право направлять замечания и предложения по улучшению доступности и качества предоставления государственной услуги, вносить предложения о мерах по устранению нарушений настоящего Административного регламента.</w:t>
      </w:r>
    </w:p>
    <w:p w:rsidR="001460B4" w:rsidRPr="00FB793F" w:rsidRDefault="000A3CD9" w:rsidP="000A3CD9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4.4.2. Должностные лица Главного управления п</w:t>
      </w:r>
      <w:r w:rsidR="001460B4" w:rsidRPr="00FB793F">
        <w:rPr>
          <w:sz w:val="28"/>
          <w:szCs w:val="28"/>
          <w:lang w:eastAsia="en-US"/>
        </w:rPr>
        <w:t>ринимают меры к прекращению допущенных нарушений, устранению причин и условий, способствующих совершению нарушений.</w:t>
      </w:r>
    </w:p>
    <w:p w:rsidR="001460B4" w:rsidRPr="00FB793F" w:rsidRDefault="001460B4" w:rsidP="007B0508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460B4" w:rsidRPr="00FB793F" w:rsidRDefault="001460B4" w:rsidP="001460B4">
      <w:pPr>
        <w:ind w:left="1701" w:right="1700"/>
        <w:jc w:val="center"/>
        <w:rPr>
          <w:b/>
          <w:sz w:val="28"/>
          <w:szCs w:val="28"/>
        </w:rPr>
      </w:pPr>
    </w:p>
    <w:p w:rsidR="00813BAE" w:rsidRPr="00FB793F" w:rsidRDefault="00813BAE" w:rsidP="001460B4">
      <w:pPr>
        <w:ind w:left="1701" w:right="1700"/>
        <w:jc w:val="center"/>
        <w:rPr>
          <w:b/>
          <w:sz w:val="28"/>
          <w:szCs w:val="28"/>
        </w:rPr>
      </w:pPr>
    </w:p>
    <w:p w:rsidR="00813BAE" w:rsidRPr="00FB793F" w:rsidRDefault="00813BAE" w:rsidP="001460B4">
      <w:pPr>
        <w:ind w:left="1701" w:right="1700"/>
        <w:jc w:val="center"/>
        <w:rPr>
          <w:b/>
          <w:sz w:val="28"/>
          <w:szCs w:val="28"/>
        </w:rPr>
      </w:pPr>
    </w:p>
    <w:p w:rsidR="001460B4" w:rsidRPr="00FB793F" w:rsidRDefault="001460B4" w:rsidP="00266259">
      <w:pPr>
        <w:spacing w:line="228" w:lineRule="auto"/>
        <w:ind w:left="1701" w:right="1700"/>
        <w:jc w:val="center"/>
        <w:rPr>
          <w:b/>
          <w:sz w:val="28"/>
          <w:szCs w:val="28"/>
        </w:rPr>
      </w:pPr>
      <w:r w:rsidRPr="00FB793F">
        <w:rPr>
          <w:b/>
          <w:sz w:val="28"/>
          <w:szCs w:val="28"/>
        </w:rPr>
        <w:lastRenderedPageBreak/>
        <w:t>5. Досудебный (внесудебный) порядок обжалования решений и действий (бездействия) исполнительного органа Смоленской области, предоставляющего государственную услугу, а также должностных лиц, государственных гражданских служащих Смоленской области</w:t>
      </w:r>
    </w:p>
    <w:p w:rsidR="001460B4" w:rsidRPr="00FB793F" w:rsidRDefault="001460B4" w:rsidP="00266259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</w:p>
    <w:p w:rsidR="001460B4" w:rsidRPr="00FB793F" w:rsidRDefault="000A3CD9" w:rsidP="00266259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 xml:space="preserve">5.1. </w:t>
      </w:r>
      <w:proofErr w:type="gramStart"/>
      <w:r w:rsidRPr="00FB793F">
        <w:rPr>
          <w:sz w:val="28"/>
          <w:szCs w:val="28"/>
          <w:lang w:eastAsia="en-US"/>
        </w:rPr>
        <w:t>Заявитель</w:t>
      </w:r>
      <w:r w:rsidR="001460B4" w:rsidRPr="00FB793F">
        <w:rPr>
          <w:sz w:val="28"/>
          <w:szCs w:val="28"/>
          <w:lang w:eastAsia="en-US"/>
        </w:rPr>
        <w:t xml:space="preserve"> имеет право на обжалование действий (бездействия) и решений, принятых (осуществляемых) в ходе предоставления государственной услуги</w:t>
      </w:r>
      <w:r w:rsidR="006D5396">
        <w:rPr>
          <w:sz w:val="28"/>
          <w:szCs w:val="28"/>
          <w:lang w:eastAsia="en-US"/>
        </w:rPr>
        <w:t>,</w:t>
      </w:r>
      <w:r w:rsidR="001460B4" w:rsidRPr="00FB793F">
        <w:rPr>
          <w:sz w:val="28"/>
          <w:szCs w:val="28"/>
          <w:lang w:eastAsia="en-US"/>
        </w:rPr>
        <w:t xml:space="preserve"> </w:t>
      </w:r>
      <w:r w:rsidR="00463A26" w:rsidRPr="00FB793F">
        <w:rPr>
          <w:sz w:val="28"/>
          <w:szCs w:val="28"/>
          <w:lang w:eastAsia="en-US"/>
        </w:rPr>
        <w:t>органа, предоставляющего</w:t>
      </w:r>
      <w:r w:rsidR="00FE5ADF" w:rsidRPr="00FB793F">
        <w:rPr>
          <w:sz w:val="28"/>
          <w:szCs w:val="28"/>
          <w:lang w:eastAsia="en-US"/>
        </w:rPr>
        <w:t xml:space="preserve"> госу</w:t>
      </w:r>
      <w:r w:rsidR="00463A26" w:rsidRPr="00FB793F">
        <w:rPr>
          <w:sz w:val="28"/>
          <w:szCs w:val="28"/>
          <w:lang w:eastAsia="en-US"/>
        </w:rPr>
        <w:t>дарственную услугу, должностного лица</w:t>
      </w:r>
      <w:r w:rsidR="00FE5ADF" w:rsidRPr="00FB793F">
        <w:rPr>
          <w:sz w:val="28"/>
          <w:szCs w:val="28"/>
          <w:lang w:eastAsia="en-US"/>
        </w:rPr>
        <w:t xml:space="preserve"> органа, предоставляющего государс</w:t>
      </w:r>
      <w:r w:rsidR="00463A26" w:rsidRPr="00FB793F">
        <w:rPr>
          <w:sz w:val="28"/>
          <w:szCs w:val="28"/>
          <w:lang w:eastAsia="en-US"/>
        </w:rPr>
        <w:t>твенную услугу, государственного гражданского служащего</w:t>
      </w:r>
      <w:r w:rsidR="00FE5ADF" w:rsidRPr="00FB793F">
        <w:rPr>
          <w:sz w:val="28"/>
          <w:szCs w:val="28"/>
          <w:lang w:eastAsia="en-US"/>
        </w:rPr>
        <w:t>, руководител</w:t>
      </w:r>
      <w:r w:rsidR="00463A26" w:rsidRPr="00FB793F">
        <w:rPr>
          <w:sz w:val="28"/>
          <w:szCs w:val="28"/>
          <w:lang w:eastAsia="en-US"/>
        </w:rPr>
        <w:t>я</w:t>
      </w:r>
      <w:r w:rsidR="00FE5ADF" w:rsidRPr="00FB793F">
        <w:rPr>
          <w:sz w:val="28"/>
          <w:szCs w:val="28"/>
          <w:lang w:eastAsia="en-US"/>
        </w:rPr>
        <w:t xml:space="preserve"> органа, предоставляющего государственную услугу,</w:t>
      </w:r>
      <w:r w:rsidR="00463A26" w:rsidRPr="00FB793F">
        <w:rPr>
          <w:sz w:val="28"/>
          <w:szCs w:val="28"/>
          <w:lang w:eastAsia="en-US"/>
        </w:rPr>
        <w:t xml:space="preserve"> </w:t>
      </w:r>
      <w:r w:rsidR="00FE5ADF" w:rsidRPr="00FB793F">
        <w:rPr>
          <w:sz w:val="28"/>
          <w:szCs w:val="28"/>
          <w:lang w:eastAsia="en-US"/>
        </w:rPr>
        <w:t>МФЦ и работника МФЦ</w:t>
      </w:r>
      <w:r w:rsidR="001460B4" w:rsidRPr="00FB793F">
        <w:rPr>
          <w:sz w:val="28"/>
          <w:szCs w:val="28"/>
          <w:lang w:eastAsia="en-US"/>
        </w:rPr>
        <w:t xml:space="preserve"> в досудебном (внесудебном) порядке.</w:t>
      </w:r>
      <w:proofErr w:type="gramEnd"/>
    </w:p>
    <w:p w:rsidR="001460B4" w:rsidRPr="00FB793F" w:rsidRDefault="00A20FEC" w:rsidP="00266259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 xml:space="preserve">5.2. Заявитель </w:t>
      </w:r>
      <w:r w:rsidR="001460B4" w:rsidRPr="00FB793F">
        <w:rPr>
          <w:sz w:val="28"/>
          <w:szCs w:val="28"/>
          <w:lang w:eastAsia="en-US"/>
        </w:rPr>
        <w:t xml:space="preserve">может обратиться с </w:t>
      </w:r>
      <w:proofErr w:type="gramStart"/>
      <w:r w:rsidR="001460B4" w:rsidRPr="00FB793F">
        <w:rPr>
          <w:sz w:val="28"/>
          <w:szCs w:val="28"/>
          <w:lang w:eastAsia="en-US"/>
        </w:rPr>
        <w:t>жалобой</w:t>
      </w:r>
      <w:proofErr w:type="gramEnd"/>
      <w:r w:rsidR="001460B4" w:rsidRPr="00FB793F">
        <w:rPr>
          <w:sz w:val="28"/>
          <w:szCs w:val="28"/>
          <w:lang w:eastAsia="en-US"/>
        </w:rPr>
        <w:t xml:space="preserve"> в том числе в следующих случаях:</w:t>
      </w:r>
    </w:p>
    <w:p w:rsidR="007C7819" w:rsidRPr="00FB793F" w:rsidRDefault="001460B4" w:rsidP="00266259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1) нарушения срока</w:t>
      </w:r>
      <w:r w:rsidR="000A3CD9" w:rsidRPr="00FB793F">
        <w:rPr>
          <w:sz w:val="28"/>
          <w:szCs w:val="28"/>
          <w:lang w:eastAsia="en-US"/>
        </w:rPr>
        <w:t xml:space="preserve"> регистрации заявления</w:t>
      </w:r>
      <w:r w:rsidR="007C7819" w:rsidRPr="00FB793F">
        <w:rPr>
          <w:sz w:val="28"/>
          <w:szCs w:val="28"/>
          <w:lang w:eastAsia="en-US"/>
        </w:rPr>
        <w:t xml:space="preserve"> в Главном управлении;</w:t>
      </w:r>
    </w:p>
    <w:p w:rsidR="007C7819" w:rsidRPr="00FB793F" w:rsidRDefault="00810843" w:rsidP="00266259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 xml:space="preserve">2) </w:t>
      </w:r>
      <w:r w:rsidR="007C7819" w:rsidRPr="00FB793F">
        <w:rPr>
          <w:sz w:val="28"/>
          <w:szCs w:val="28"/>
          <w:lang w:eastAsia="en-US"/>
        </w:rPr>
        <w:t xml:space="preserve">нарушения срока регистрации запроса о предоставлении нескольких государственных и (или) муниципальных услуг в МФЦ, предусмотренного </w:t>
      </w:r>
      <w:hyperlink r:id="rId31" w:tooltip="consultantplus://offline/ref=ECDFBF30023E814797552838F432A8A6F4749EE1420DB2A9F6B8E5AFB741C8A7304255C58EFE369C5FBE837579C80241145EDBFC81vD2AM" w:history="1">
        <w:r w:rsidR="007C7819" w:rsidRPr="00646271">
          <w:rPr>
            <w:sz w:val="28"/>
            <w:szCs w:val="28"/>
            <w:lang w:eastAsia="en-US"/>
          </w:rPr>
          <w:t xml:space="preserve">статьей </w:t>
        </w:r>
        <w:r w:rsidR="00646271">
          <w:rPr>
            <w:sz w:val="28"/>
            <w:szCs w:val="28"/>
            <w:lang w:eastAsia="en-US"/>
          </w:rPr>
          <w:t>15</w:t>
        </w:r>
        <w:r w:rsidR="007C7819" w:rsidRPr="00646271">
          <w:rPr>
            <w:sz w:val="28"/>
            <w:szCs w:val="28"/>
            <w:vertAlign w:val="superscript"/>
            <w:lang w:eastAsia="en-US"/>
          </w:rPr>
          <w:t>1</w:t>
        </w:r>
      </w:hyperlink>
      <w:r w:rsidRPr="005C7725">
        <w:rPr>
          <w:b/>
          <w:sz w:val="28"/>
          <w:szCs w:val="28"/>
          <w:lang w:eastAsia="en-US"/>
        </w:rPr>
        <w:t xml:space="preserve"> </w:t>
      </w:r>
      <w:r w:rsidRPr="00FB793F">
        <w:rPr>
          <w:sz w:val="28"/>
          <w:szCs w:val="28"/>
          <w:lang w:eastAsia="en-US"/>
        </w:rPr>
        <w:t>Федерального закона № 210-ФЗ;</w:t>
      </w:r>
    </w:p>
    <w:p w:rsidR="001460B4" w:rsidRPr="00FB793F" w:rsidRDefault="007C7819" w:rsidP="00266259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3</w:t>
      </w:r>
      <w:r w:rsidR="001460B4" w:rsidRPr="00FB793F">
        <w:rPr>
          <w:sz w:val="28"/>
          <w:szCs w:val="28"/>
          <w:lang w:eastAsia="en-US"/>
        </w:rPr>
        <w:t>) нарушения срока предоставления государственной услуги. В указанном случае досудебное (внес</w:t>
      </w:r>
      <w:r w:rsidR="000A3CD9" w:rsidRPr="00FB793F">
        <w:rPr>
          <w:sz w:val="28"/>
          <w:szCs w:val="28"/>
          <w:lang w:eastAsia="en-US"/>
        </w:rPr>
        <w:t xml:space="preserve">удебное) обжалование заявителем </w:t>
      </w:r>
      <w:r w:rsidR="001460B4" w:rsidRPr="00FB793F">
        <w:rPr>
          <w:sz w:val="28"/>
          <w:szCs w:val="28"/>
          <w:lang w:eastAsia="en-US"/>
        </w:rPr>
        <w:t xml:space="preserve">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</w:t>
      </w:r>
      <w:r w:rsidR="001460B4" w:rsidRPr="00646271">
        <w:rPr>
          <w:sz w:val="28"/>
          <w:szCs w:val="28"/>
          <w:lang w:eastAsia="en-US"/>
        </w:rPr>
        <w:t>1</w:t>
      </w:r>
      <w:r w:rsidR="001460B4" w:rsidRPr="00646271">
        <w:rPr>
          <w:sz w:val="28"/>
          <w:szCs w:val="28"/>
          <w:vertAlign w:val="superscript"/>
          <w:lang w:eastAsia="en-US"/>
        </w:rPr>
        <w:t>3</w:t>
      </w:r>
      <w:r w:rsidR="001460B4" w:rsidRPr="00FB793F">
        <w:rPr>
          <w:sz w:val="28"/>
          <w:szCs w:val="28"/>
          <w:lang w:eastAsia="en-US"/>
        </w:rPr>
        <w:t xml:space="preserve"> статьи 16 Федерального закона № 210-ФЗ;</w:t>
      </w:r>
    </w:p>
    <w:p w:rsidR="001460B4" w:rsidRPr="00FB793F" w:rsidRDefault="007C7819" w:rsidP="00266259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4</w:t>
      </w:r>
      <w:r w:rsidR="000A3CD9" w:rsidRPr="00FB793F">
        <w:rPr>
          <w:sz w:val="28"/>
          <w:szCs w:val="28"/>
          <w:lang w:eastAsia="en-US"/>
        </w:rPr>
        <w:t>) требования у заявителя</w:t>
      </w:r>
      <w:r w:rsidR="001460B4" w:rsidRPr="00FB793F">
        <w:rPr>
          <w:sz w:val="28"/>
          <w:szCs w:val="28"/>
          <w:lang w:eastAsia="en-US"/>
        </w:rPr>
        <w:t xml:space="preserve">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государственной услуги;</w:t>
      </w:r>
    </w:p>
    <w:p w:rsidR="001460B4" w:rsidRPr="00FB793F" w:rsidRDefault="007C7819" w:rsidP="00266259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5</w:t>
      </w:r>
      <w:r w:rsidR="001460B4" w:rsidRPr="00FB793F">
        <w:rPr>
          <w:sz w:val="28"/>
          <w:szCs w:val="28"/>
          <w:lang w:eastAsia="en-US"/>
        </w:rPr>
        <w:t>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 для предоставления государственной услуги, у за</w:t>
      </w:r>
      <w:r w:rsidR="000A3CD9" w:rsidRPr="00FB793F">
        <w:rPr>
          <w:sz w:val="28"/>
          <w:szCs w:val="28"/>
          <w:lang w:eastAsia="en-US"/>
        </w:rPr>
        <w:t>явителя</w:t>
      </w:r>
      <w:r w:rsidR="001460B4" w:rsidRPr="00FB793F">
        <w:rPr>
          <w:sz w:val="28"/>
          <w:szCs w:val="28"/>
          <w:lang w:eastAsia="en-US"/>
        </w:rPr>
        <w:t>;</w:t>
      </w:r>
    </w:p>
    <w:p w:rsidR="001460B4" w:rsidRPr="00FB793F" w:rsidRDefault="007C7819" w:rsidP="00266259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FB793F">
        <w:rPr>
          <w:sz w:val="28"/>
          <w:szCs w:val="28"/>
          <w:lang w:eastAsia="en-US"/>
        </w:rPr>
        <w:t>6</w:t>
      </w:r>
      <w:r w:rsidR="001460B4" w:rsidRPr="00FB793F">
        <w:rPr>
          <w:sz w:val="28"/>
          <w:szCs w:val="28"/>
          <w:lang w:eastAsia="en-US"/>
        </w:rPr>
        <w:t>) отказа в предоставлении государственной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актами.</w:t>
      </w:r>
      <w:proofErr w:type="gramEnd"/>
      <w:r w:rsidR="001460B4" w:rsidRPr="00FB793F">
        <w:rPr>
          <w:sz w:val="28"/>
          <w:szCs w:val="28"/>
          <w:lang w:eastAsia="en-US"/>
        </w:rPr>
        <w:t xml:space="preserve"> В указанном случае досудебное (внес</w:t>
      </w:r>
      <w:r w:rsidR="000A3CD9" w:rsidRPr="00FB793F">
        <w:rPr>
          <w:sz w:val="28"/>
          <w:szCs w:val="28"/>
          <w:lang w:eastAsia="en-US"/>
        </w:rPr>
        <w:t xml:space="preserve">удебное) обжалование заявителем </w:t>
      </w:r>
      <w:r w:rsidR="001460B4" w:rsidRPr="00FB793F">
        <w:rPr>
          <w:sz w:val="28"/>
          <w:szCs w:val="28"/>
          <w:lang w:eastAsia="en-US"/>
        </w:rPr>
        <w:t xml:space="preserve">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</w:t>
      </w:r>
      <w:r w:rsidR="001460B4" w:rsidRPr="00646271">
        <w:rPr>
          <w:sz w:val="28"/>
          <w:szCs w:val="28"/>
          <w:lang w:eastAsia="en-US"/>
        </w:rPr>
        <w:t>1</w:t>
      </w:r>
      <w:r w:rsidR="001460B4" w:rsidRPr="00646271">
        <w:rPr>
          <w:sz w:val="28"/>
          <w:szCs w:val="28"/>
          <w:vertAlign w:val="superscript"/>
          <w:lang w:eastAsia="en-US"/>
        </w:rPr>
        <w:t>3</w:t>
      </w:r>
      <w:r w:rsidR="001460B4" w:rsidRPr="00FB793F">
        <w:rPr>
          <w:sz w:val="28"/>
          <w:szCs w:val="28"/>
          <w:lang w:eastAsia="en-US"/>
        </w:rPr>
        <w:t xml:space="preserve"> статьи 16 Федерального закона № 210-ФЗ;</w:t>
      </w:r>
    </w:p>
    <w:p w:rsidR="001460B4" w:rsidRPr="00FB793F" w:rsidRDefault="007C7819" w:rsidP="00266259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7</w:t>
      </w:r>
      <w:r w:rsidR="000A3CD9" w:rsidRPr="00FB793F">
        <w:rPr>
          <w:sz w:val="28"/>
          <w:szCs w:val="28"/>
          <w:lang w:eastAsia="en-US"/>
        </w:rPr>
        <w:t>) затребования с заявителя</w:t>
      </w:r>
      <w:r w:rsidR="001460B4" w:rsidRPr="00FB793F">
        <w:rPr>
          <w:sz w:val="28"/>
          <w:szCs w:val="28"/>
          <w:lang w:eastAsia="en-US"/>
        </w:rPr>
        <w:t xml:space="preserve"> при предоставлении государственной услуги платы, не предусмотренной федеральными нормативными правовыми актами, областными нормативными правовыми актами;</w:t>
      </w:r>
    </w:p>
    <w:p w:rsidR="001460B4" w:rsidRPr="00FB793F" w:rsidRDefault="007C7819" w:rsidP="00266259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FB793F">
        <w:rPr>
          <w:sz w:val="28"/>
          <w:szCs w:val="28"/>
          <w:lang w:eastAsia="en-US"/>
        </w:rPr>
        <w:t>8</w:t>
      </w:r>
      <w:r w:rsidR="001460B4" w:rsidRPr="00FB793F">
        <w:rPr>
          <w:sz w:val="28"/>
          <w:szCs w:val="28"/>
          <w:lang w:eastAsia="en-US"/>
        </w:rPr>
        <w:t>) отказа органа, предоставляющего государственную услугу, должностного лица органа, предоставляющего государственную услугу,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исправлений.</w:t>
      </w:r>
      <w:proofErr w:type="gramEnd"/>
      <w:r w:rsidR="001460B4" w:rsidRPr="00FB793F">
        <w:rPr>
          <w:sz w:val="28"/>
          <w:szCs w:val="28"/>
          <w:lang w:eastAsia="en-US"/>
        </w:rPr>
        <w:t xml:space="preserve"> В указанном случае досудебное </w:t>
      </w:r>
      <w:r w:rsidR="001460B4" w:rsidRPr="00FB793F">
        <w:rPr>
          <w:sz w:val="28"/>
          <w:szCs w:val="28"/>
          <w:lang w:eastAsia="en-US"/>
        </w:rPr>
        <w:lastRenderedPageBreak/>
        <w:t>(внесудебное) обжалование</w:t>
      </w:r>
      <w:r w:rsidR="000A3CD9" w:rsidRPr="00FB793F">
        <w:rPr>
          <w:sz w:val="28"/>
          <w:szCs w:val="28"/>
          <w:lang w:eastAsia="en-US"/>
        </w:rPr>
        <w:t xml:space="preserve"> заявителем</w:t>
      </w:r>
      <w:r w:rsidR="001460B4" w:rsidRPr="00FB793F">
        <w:rPr>
          <w:sz w:val="28"/>
          <w:szCs w:val="28"/>
          <w:lang w:eastAsia="en-US"/>
        </w:rPr>
        <w:t xml:space="preserve">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</w:t>
      </w:r>
      <w:r w:rsidR="001460B4" w:rsidRPr="00646271">
        <w:rPr>
          <w:sz w:val="28"/>
          <w:szCs w:val="28"/>
          <w:lang w:eastAsia="en-US"/>
        </w:rPr>
        <w:t>1</w:t>
      </w:r>
      <w:r w:rsidR="001460B4" w:rsidRPr="00646271">
        <w:rPr>
          <w:sz w:val="28"/>
          <w:szCs w:val="28"/>
          <w:vertAlign w:val="superscript"/>
          <w:lang w:eastAsia="en-US"/>
        </w:rPr>
        <w:t>3</w:t>
      </w:r>
      <w:r w:rsidR="001460B4" w:rsidRPr="00FB793F">
        <w:rPr>
          <w:sz w:val="28"/>
          <w:szCs w:val="28"/>
          <w:lang w:eastAsia="en-US"/>
        </w:rPr>
        <w:t xml:space="preserve"> статьи 16 Федерального закона № 210-ФЗ;</w:t>
      </w:r>
    </w:p>
    <w:p w:rsidR="001460B4" w:rsidRPr="00FB793F" w:rsidRDefault="007C7819" w:rsidP="00266259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9</w:t>
      </w:r>
      <w:r w:rsidR="001460B4" w:rsidRPr="00FB793F">
        <w:rPr>
          <w:sz w:val="28"/>
          <w:szCs w:val="28"/>
          <w:lang w:eastAsia="en-US"/>
        </w:rPr>
        <w:t>) нарушения срока или порядка выдачи документов по результатам предоставления государственной услуги;</w:t>
      </w:r>
    </w:p>
    <w:p w:rsidR="001460B4" w:rsidRPr="00FB793F" w:rsidRDefault="00E416BC" w:rsidP="00266259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FB793F">
        <w:rPr>
          <w:sz w:val="28"/>
          <w:szCs w:val="28"/>
          <w:lang w:eastAsia="en-US"/>
        </w:rPr>
        <w:t>10</w:t>
      </w:r>
      <w:r w:rsidR="001460B4" w:rsidRPr="00FB793F">
        <w:rPr>
          <w:sz w:val="28"/>
          <w:szCs w:val="28"/>
          <w:lang w:eastAsia="en-US"/>
        </w:rPr>
        <w:t>) приостановления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актами.</w:t>
      </w:r>
      <w:proofErr w:type="gramEnd"/>
      <w:r w:rsidR="001460B4" w:rsidRPr="00FB793F">
        <w:rPr>
          <w:sz w:val="28"/>
          <w:szCs w:val="28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r w:rsidR="001460B4" w:rsidRPr="00646271">
        <w:rPr>
          <w:sz w:val="28"/>
          <w:szCs w:val="28"/>
          <w:lang w:eastAsia="en-US"/>
        </w:rPr>
        <w:t>частью</w:t>
      </w:r>
      <w:r w:rsidR="00646271">
        <w:rPr>
          <w:b/>
          <w:sz w:val="28"/>
          <w:szCs w:val="28"/>
          <w:lang w:eastAsia="en-US"/>
        </w:rPr>
        <w:t xml:space="preserve"> </w:t>
      </w:r>
      <w:r w:rsidR="00646271" w:rsidRPr="00646271">
        <w:rPr>
          <w:sz w:val="28"/>
          <w:szCs w:val="28"/>
          <w:lang w:eastAsia="en-US"/>
        </w:rPr>
        <w:t>1</w:t>
      </w:r>
      <w:r w:rsidR="00646271" w:rsidRPr="00646271">
        <w:rPr>
          <w:sz w:val="28"/>
          <w:szCs w:val="28"/>
          <w:vertAlign w:val="superscript"/>
          <w:lang w:eastAsia="en-US"/>
        </w:rPr>
        <w:t>3</w:t>
      </w:r>
      <w:r w:rsidR="00646271">
        <w:rPr>
          <w:sz w:val="28"/>
          <w:szCs w:val="28"/>
          <w:vertAlign w:val="superscript"/>
          <w:lang w:eastAsia="en-US"/>
        </w:rPr>
        <w:t xml:space="preserve"> </w:t>
      </w:r>
      <w:r w:rsidR="001460B4" w:rsidRPr="00FB793F">
        <w:rPr>
          <w:sz w:val="28"/>
          <w:szCs w:val="28"/>
          <w:lang w:eastAsia="en-US"/>
        </w:rPr>
        <w:t>статьи 16 Федерального закона № 210-ФЗ;</w:t>
      </w:r>
    </w:p>
    <w:p w:rsidR="001460B4" w:rsidRPr="00FB793F" w:rsidRDefault="00E416BC" w:rsidP="00266259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11</w:t>
      </w:r>
      <w:r w:rsidR="000A3CD9" w:rsidRPr="00FB793F">
        <w:rPr>
          <w:sz w:val="28"/>
          <w:szCs w:val="28"/>
          <w:lang w:eastAsia="en-US"/>
        </w:rPr>
        <w:t xml:space="preserve">) требования у заявителя </w:t>
      </w:r>
      <w:r w:rsidR="001460B4" w:rsidRPr="00FB793F">
        <w:rPr>
          <w:sz w:val="28"/>
          <w:szCs w:val="28"/>
          <w:lang w:eastAsia="en-US"/>
        </w:rPr>
        <w:t>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210-ФЗ. В указанном случае досудебное (внес</w:t>
      </w:r>
      <w:r w:rsidR="000A3CD9" w:rsidRPr="00FB793F">
        <w:rPr>
          <w:sz w:val="28"/>
          <w:szCs w:val="28"/>
          <w:lang w:eastAsia="en-US"/>
        </w:rPr>
        <w:t xml:space="preserve">удебное) обжалование заявителем </w:t>
      </w:r>
      <w:r w:rsidR="001460B4" w:rsidRPr="00FB793F">
        <w:rPr>
          <w:sz w:val="28"/>
          <w:szCs w:val="28"/>
          <w:lang w:eastAsia="en-US"/>
        </w:rPr>
        <w:t xml:space="preserve">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</w:t>
      </w:r>
      <w:r w:rsidR="00646271" w:rsidRPr="00646271">
        <w:rPr>
          <w:sz w:val="28"/>
          <w:szCs w:val="28"/>
          <w:lang w:eastAsia="en-US"/>
        </w:rPr>
        <w:t>1</w:t>
      </w:r>
      <w:r w:rsidR="00646271" w:rsidRPr="00646271">
        <w:rPr>
          <w:sz w:val="28"/>
          <w:szCs w:val="28"/>
          <w:vertAlign w:val="superscript"/>
          <w:lang w:eastAsia="en-US"/>
        </w:rPr>
        <w:t>3</w:t>
      </w:r>
      <w:r w:rsidR="00646271">
        <w:rPr>
          <w:sz w:val="28"/>
          <w:szCs w:val="28"/>
          <w:vertAlign w:val="superscript"/>
          <w:lang w:eastAsia="en-US"/>
        </w:rPr>
        <w:t xml:space="preserve"> </w:t>
      </w:r>
      <w:r w:rsidR="001460B4" w:rsidRPr="00FB793F">
        <w:rPr>
          <w:sz w:val="28"/>
          <w:szCs w:val="28"/>
          <w:lang w:eastAsia="en-US"/>
        </w:rPr>
        <w:t>статьи 16 Федерального закона № 210-ФЗ.</w:t>
      </w:r>
    </w:p>
    <w:p w:rsidR="001460B4" w:rsidRPr="00FB793F" w:rsidRDefault="000A3CD9" w:rsidP="00266259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 xml:space="preserve">5.3. Заявитель </w:t>
      </w:r>
      <w:r w:rsidR="001460B4" w:rsidRPr="00FB793F">
        <w:rPr>
          <w:sz w:val="28"/>
          <w:szCs w:val="28"/>
          <w:lang w:eastAsia="en-US"/>
        </w:rPr>
        <w:t>вправе подать жалобу в письменной форме на бумажном носителе, в электронной форме в орган, предоставляющий государственную услугу, МФЦ либо в соответствующий орган государственной власти публично-правового образования, являющийся учредителем</w:t>
      </w:r>
      <w:r w:rsidR="00A20FEC" w:rsidRPr="00FB793F">
        <w:rPr>
          <w:sz w:val="28"/>
          <w:szCs w:val="28"/>
          <w:lang w:eastAsia="en-US"/>
        </w:rPr>
        <w:t xml:space="preserve"> МФЦ (далее – учредитель МФЦ). </w:t>
      </w:r>
      <w:r w:rsidR="001460B4" w:rsidRPr="00FB793F">
        <w:rPr>
          <w:sz w:val="28"/>
          <w:szCs w:val="28"/>
          <w:lang w:eastAsia="en-US"/>
        </w:rPr>
        <w:t>Жалобы на решения и действия (бездействие) руководителя органа, предоставляющего государственную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областным нормативным правовым актом.</w:t>
      </w:r>
    </w:p>
    <w:p w:rsidR="001460B4" w:rsidRPr="00FB793F" w:rsidRDefault="001460B4" w:rsidP="00266259">
      <w:pPr>
        <w:spacing w:line="228" w:lineRule="auto"/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 xml:space="preserve">5.4. </w:t>
      </w:r>
      <w:proofErr w:type="gramStart"/>
      <w:r w:rsidRPr="00FB793F">
        <w:rPr>
          <w:sz w:val="28"/>
          <w:szCs w:val="28"/>
          <w:lang w:eastAsia="en-US"/>
        </w:rPr>
        <w:t>Жалоба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государственного гражданского служащего, руководителя органа, предоставляющего государственную услугу, может быть направлена по почте, через МФЦ, с использованием информационно-телекоммуникационной сети «Интернет» п</w:t>
      </w:r>
      <w:r w:rsidR="00A20FEC" w:rsidRPr="00FB793F">
        <w:rPr>
          <w:sz w:val="28"/>
          <w:szCs w:val="28"/>
          <w:lang w:eastAsia="en-US"/>
        </w:rPr>
        <w:t xml:space="preserve">осредством портала </w:t>
      </w:r>
      <w:r w:rsidRPr="00FB793F">
        <w:rPr>
          <w:sz w:val="28"/>
          <w:szCs w:val="28"/>
          <w:lang w:eastAsia="en-US"/>
        </w:rPr>
        <w:t>федеральной государственной информационной  системы досудебного (внесудебного) обжалования (https://do.gosuslugi.ru/), официального сайта органа, предоставляющего государственную услугу, Единого портала</w:t>
      </w:r>
      <w:r w:rsidR="00813BAE" w:rsidRPr="00FB793F">
        <w:rPr>
          <w:sz w:val="28"/>
          <w:szCs w:val="28"/>
          <w:lang w:eastAsia="en-US"/>
        </w:rPr>
        <w:t xml:space="preserve">, </w:t>
      </w:r>
      <w:r w:rsidRPr="00FB793F">
        <w:rPr>
          <w:sz w:val="28"/>
          <w:szCs w:val="28"/>
          <w:lang w:eastAsia="en-US"/>
        </w:rPr>
        <w:t>а также может</w:t>
      </w:r>
      <w:proofErr w:type="gramEnd"/>
      <w:r w:rsidRPr="00FB793F">
        <w:rPr>
          <w:sz w:val="28"/>
          <w:szCs w:val="28"/>
          <w:lang w:eastAsia="en-US"/>
        </w:rPr>
        <w:t xml:space="preserve"> быть </w:t>
      </w:r>
      <w:proofErr w:type="gramStart"/>
      <w:r w:rsidRPr="00FB793F">
        <w:rPr>
          <w:sz w:val="28"/>
          <w:szCs w:val="28"/>
          <w:lang w:eastAsia="en-US"/>
        </w:rPr>
        <w:t>прин</w:t>
      </w:r>
      <w:r w:rsidR="00985D74" w:rsidRPr="00FB793F">
        <w:rPr>
          <w:sz w:val="28"/>
          <w:szCs w:val="28"/>
          <w:lang w:eastAsia="en-US"/>
        </w:rPr>
        <w:t>ята</w:t>
      </w:r>
      <w:proofErr w:type="gramEnd"/>
      <w:r w:rsidR="00985D74" w:rsidRPr="00FB793F">
        <w:rPr>
          <w:sz w:val="28"/>
          <w:szCs w:val="28"/>
          <w:lang w:eastAsia="en-US"/>
        </w:rPr>
        <w:t xml:space="preserve"> при личном приеме заявителя</w:t>
      </w:r>
      <w:r w:rsidRPr="00FB793F">
        <w:rPr>
          <w:sz w:val="28"/>
          <w:szCs w:val="28"/>
          <w:lang w:eastAsia="en-US"/>
        </w:rPr>
        <w:t xml:space="preserve">. Жалоба на решения и действия (бездействие) МФЦ, работника МФЦ может быть направлена </w:t>
      </w:r>
      <w:r w:rsidRPr="00FB793F">
        <w:rPr>
          <w:sz w:val="28"/>
          <w:szCs w:val="28"/>
          <w:lang w:eastAsia="en-US"/>
        </w:rPr>
        <w:lastRenderedPageBreak/>
        <w:t>по почте, с использованием информационно-телекоммуникационной сети «Интернет», официального сайта МФЦ, Единого портала, а также может быть прин</w:t>
      </w:r>
      <w:r w:rsidR="000A3CD9" w:rsidRPr="00FB793F">
        <w:rPr>
          <w:sz w:val="28"/>
          <w:szCs w:val="28"/>
          <w:lang w:eastAsia="en-US"/>
        </w:rPr>
        <w:t>ята при личном приеме заявителя</w:t>
      </w:r>
      <w:r w:rsidRPr="00FB793F">
        <w:rPr>
          <w:sz w:val="28"/>
          <w:szCs w:val="28"/>
          <w:lang w:eastAsia="en-US"/>
        </w:rPr>
        <w:t>.</w:t>
      </w:r>
    </w:p>
    <w:p w:rsidR="001460B4" w:rsidRPr="00FB793F" w:rsidRDefault="001460B4" w:rsidP="007B0508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 xml:space="preserve">5.5. </w:t>
      </w:r>
      <w:proofErr w:type="gramStart"/>
      <w:r w:rsidRPr="00FB793F">
        <w:rPr>
          <w:sz w:val="28"/>
          <w:szCs w:val="28"/>
          <w:lang w:eastAsia="en-US"/>
        </w:rPr>
        <w:t>Жалоба, поступившая в орган, предоставляющий государственную услугу, МФЦ, учредителю МФЦ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услугу, МФЦ в приеме документов у з</w:t>
      </w:r>
      <w:r w:rsidR="000A3CD9" w:rsidRPr="00FB793F">
        <w:rPr>
          <w:sz w:val="28"/>
          <w:szCs w:val="28"/>
          <w:lang w:eastAsia="en-US"/>
        </w:rPr>
        <w:t>аявителя</w:t>
      </w:r>
      <w:r w:rsidRPr="00FB793F">
        <w:rPr>
          <w:sz w:val="28"/>
          <w:szCs w:val="28"/>
          <w:lang w:eastAsia="en-US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– в течение</w:t>
      </w:r>
      <w:proofErr w:type="gramEnd"/>
      <w:r w:rsidRPr="00FB793F">
        <w:rPr>
          <w:sz w:val="28"/>
          <w:szCs w:val="28"/>
          <w:lang w:eastAsia="en-US"/>
        </w:rPr>
        <w:t xml:space="preserve"> пяти рабочих дней со дня ее регистрации.</w:t>
      </w:r>
    </w:p>
    <w:p w:rsidR="001460B4" w:rsidRPr="00FB793F" w:rsidRDefault="001460B4" w:rsidP="007B0508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5.6. Жалоба должна содержать:</w:t>
      </w:r>
    </w:p>
    <w:p w:rsidR="001460B4" w:rsidRPr="00FB793F" w:rsidRDefault="001460B4" w:rsidP="007B0508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МФЦ, его руководителя и (или) работника, решения и действия (бездействие) которых обжалуются;</w:t>
      </w:r>
    </w:p>
    <w:p w:rsidR="001460B4" w:rsidRPr="00FB793F" w:rsidRDefault="001460B4" w:rsidP="007B0508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FB793F">
        <w:rPr>
          <w:sz w:val="28"/>
          <w:szCs w:val="28"/>
          <w:lang w:eastAsia="en-US"/>
        </w:rPr>
        <w:t>2) фамилию, имя, отчество (при наличии), сведени</w:t>
      </w:r>
      <w:r w:rsidR="00A20FEC" w:rsidRPr="00FB793F">
        <w:rPr>
          <w:sz w:val="28"/>
          <w:szCs w:val="28"/>
          <w:lang w:eastAsia="en-US"/>
        </w:rPr>
        <w:t>я о месте жительства заявителя</w:t>
      </w:r>
      <w:r w:rsidRPr="00FB793F">
        <w:rPr>
          <w:sz w:val="28"/>
          <w:szCs w:val="28"/>
          <w:lang w:eastAsia="en-US"/>
        </w:rPr>
        <w:t>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460B4" w:rsidRPr="00FB793F" w:rsidRDefault="001460B4" w:rsidP="007B0508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государственного гражданского служащего органа, предоставляющего государственную услугу, а также МФЦ, работника МФЦ;</w:t>
      </w:r>
    </w:p>
    <w:p w:rsidR="001460B4" w:rsidRPr="00FB793F" w:rsidRDefault="001460B4" w:rsidP="007B0508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государственного гражданского служащего органа, предоставляющего государственную услугу,  а также МФЦ, работника МФЦ. </w:t>
      </w:r>
    </w:p>
    <w:p w:rsidR="001460B4" w:rsidRPr="00FB793F" w:rsidRDefault="001460B4" w:rsidP="007B0508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 xml:space="preserve">Заявителем  могут быть представлены документы, </w:t>
      </w:r>
      <w:r w:rsidR="000A3CD9" w:rsidRPr="00FB793F">
        <w:rPr>
          <w:sz w:val="28"/>
          <w:szCs w:val="28"/>
          <w:lang w:eastAsia="en-US"/>
        </w:rPr>
        <w:t>подтверждающие доводы заявителя</w:t>
      </w:r>
      <w:r w:rsidRPr="00FB793F">
        <w:rPr>
          <w:sz w:val="28"/>
          <w:szCs w:val="28"/>
          <w:lang w:eastAsia="en-US"/>
        </w:rPr>
        <w:t>, либо их копии.</w:t>
      </w:r>
    </w:p>
    <w:p w:rsidR="001460B4" w:rsidRPr="00FB793F" w:rsidRDefault="001460B4" w:rsidP="007B0508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:rsidR="001460B4" w:rsidRPr="00FB793F" w:rsidRDefault="001460B4" w:rsidP="007B0508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FB793F">
        <w:rPr>
          <w:sz w:val="28"/>
          <w:szCs w:val="28"/>
          <w:lang w:eastAsia="en-US"/>
        </w:rPr>
        <w:t>1) жалоба удовлетворяется, в том числе в форме  отмены 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  <w:proofErr w:type="gramEnd"/>
    </w:p>
    <w:p w:rsidR="001460B4" w:rsidRPr="00FB793F" w:rsidRDefault="001460B4" w:rsidP="007B0508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2) в удовлетворении жалобы отказывается.</w:t>
      </w:r>
    </w:p>
    <w:p w:rsidR="001460B4" w:rsidRPr="00FB793F" w:rsidRDefault="001460B4" w:rsidP="007B0508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5.8. Не позднее дня, следующего за д</w:t>
      </w:r>
      <w:r w:rsidR="000A3CD9" w:rsidRPr="00FB793F">
        <w:rPr>
          <w:sz w:val="28"/>
          <w:szCs w:val="28"/>
          <w:lang w:eastAsia="en-US"/>
        </w:rPr>
        <w:t>нем принятия решения,</w:t>
      </w:r>
      <w:r w:rsidR="00014B71" w:rsidRPr="00FB793F">
        <w:rPr>
          <w:sz w:val="28"/>
          <w:szCs w:val="28"/>
          <w:lang w:eastAsia="en-US"/>
        </w:rPr>
        <w:t xml:space="preserve"> указанного в пункте 5.7 настоящего раздела,</w:t>
      </w:r>
      <w:r w:rsidR="000A3CD9" w:rsidRPr="00FB793F">
        <w:rPr>
          <w:sz w:val="28"/>
          <w:szCs w:val="28"/>
          <w:lang w:eastAsia="en-US"/>
        </w:rPr>
        <w:t xml:space="preserve"> заявителю </w:t>
      </w:r>
      <w:r w:rsidRPr="00FB793F">
        <w:rPr>
          <w:sz w:val="28"/>
          <w:szCs w:val="28"/>
          <w:lang w:eastAsia="en-US"/>
        </w:rPr>
        <w:t>в письменн</w:t>
      </w:r>
      <w:r w:rsidR="000A3CD9" w:rsidRPr="00FB793F">
        <w:rPr>
          <w:sz w:val="28"/>
          <w:szCs w:val="28"/>
          <w:lang w:eastAsia="en-US"/>
        </w:rPr>
        <w:t>ой форме и по желанию заявителя</w:t>
      </w:r>
      <w:r w:rsidRPr="00FB793F">
        <w:rPr>
          <w:sz w:val="28"/>
          <w:szCs w:val="28"/>
          <w:lang w:eastAsia="en-US"/>
        </w:rPr>
        <w:t xml:space="preserve"> в электронной форме направляется мотивированный ответ о результатах рассмотрения жалобы.</w:t>
      </w:r>
    </w:p>
    <w:p w:rsidR="001460B4" w:rsidRPr="00FB793F" w:rsidRDefault="001460B4" w:rsidP="007B0508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5.9. В случае признания жалобы подлежащей уд</w:t>
      </w:r>
      <w:r w:rsidR="000A3CD9" w:rsidRPr="00FB793F">
        <w:rPr>
          <w:sz w:val="28"/>
          <w:szCs w:val="28"/>
          <w:lang w:eastAsia="en-US"/>
        </w:rPr>
        <w:t>овлетворению в ответе заявителю</w:t>
      </w:r>
      <w:r w:rsidRPr="00FB793F">
        <w:rPr>
          <w:sz w:val="28"/>
          <w:szCs w:val="28"/>
          <w:lang w:eastAsia="en-US"/>
        </w:rPr>
        <w:t xml:space="preserve">, указанном в пункте 5.8 настоящего раздела, дается информация о действиях, осуществляемых органом, предоставляющим государственную услугу, </w:t>
      </w:r>
      <w:r w:rsidRPr="00FB793F">
        <w:rPr>
          <w:sz w:val="28"/>
          <w:szCs w:val="28"/>
          <w:lang w:eastAsia="en-US"/>
        </w:rPr>
        <w:lastRenderedPageBreak/>
        <w:t xml:space="preserve">МФЦ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FB793F">
        <w:rPr>
          <w:sz w:val="28"/>
          <w:szCs w:val="28"/>
          <w:lang w:eastAsia="en-US"/>
        </w:rPr>
        <w:t>неудобства</w:t>
      </w:r>
      <w:proofErr w:type="gramEnd"/>
      <w:r w:rsidRPr="00FB793F">
        <w:rPr>
          <w:sz w:val="28"/>
          <w:szCs w:val="28"/>
          <w:lang w:eastAsia="en-US"/>
        </w:rPr>
        <w:t xml:space="preserve"> и указывается информация о дальнейших действиях, которые</w:t>
      </w:r>
      <w:r w:rsidR="000A3CD9" w:rsidRPr="00FB793F">
        <w:rPr>
          <w:sz w:val="28"/>
          <w:szCs w:val="28"/>
          <w:lang w:eastAsia="en-US"/>
        </w:rPr>
        <w:t xml:space="preserve"> необходимо совершить заявителю </w:t>
      </w:r>
      <w:r w:rsidRPr="00FB793F">
        <w:rPr>
          <w:sz w:val="28"/>
          <w:szCs w:val="28"/>
          <w:lang w:eastAsia="en-US"/>
        </w:rPr>
        <w:t>в целях получения государственной услуги.</w:t>
      </w:r>
    </w:p>
    <w:p w:rsidR="001460B4" w:rsidRPr="00FB793F" w:rsidRDefault="001460B4" w:rsidP="007B0508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 xml:space="preserve">5.10. В случае признания </w:t>
      </w:r>
      <w:proofErr w:type="gramStart"/>
      <w:r w:rsidRPr="00FB793F">
        <w:rPr>
          <w:sz w:val="28"/>
          <w:szCs w:val="28"/>
          <w:lang w:eastAsia="en-US"/>
        </w:rPr>
        <w:t>жалобы</w:t>
      </w:r>
      <w:proofErr w:type="gramEnd"/>
      <w:r w:rsidRPr="00FB793F">
        <w:rPr>
          <w:sz w:val="28"/>
          <w:szCs w:val="28"/>
          <w:lang w:eastAsia="en-US"/>
        </w:rPr>
        <w:t xml:space="preserve"> не подлежащей уд</w:t>
      </w:r>
      <w:r w:rsidR="00014B71" w:rsidRPr="00FB793F">
        <w:rPr>
          <w:sz w:val="28"/>
          <w:szCs w:val="28"/>
          <w:lang w:eastAsia="en-US"/>
        </w:rPr>
        <w:t>овлетворению в ответе заявителю</w:t>
      </w:r>
      <w:r w:rsidRPr="00FB793F">
        <w:rPr>
          <w:sz w:val="28"/>
          <w:szCs w:val="28"/>
          <w:lang w:eastAsia="en-US"/>
        </w:rPr>
        <w:t>, указанном в пункте 5.8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460B4" w:rsidRPr="00FB793F" w:rsidRDefault="001460B4" w:rsidP="007B0508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 xml:space="preserve">5.11. В случае установления в ходе или по результатам </w:t>
      </w:r>
      <w:proofErr w:type="gramStart"/>
      <w:r w:rsidRPr="00FB793F">
        <w:rPr>
          <w:sz w:val="28"/>
          <w:szCs w:val="28"/>
          <w:lang w:eastAsia="en-US"/>
        </w:rPr>
        <w:t>рассмотрения жалобы  признаков состава административного правонарушения</w:t>
      </w:r>
      <w:proofErr w:type="gramEnd"/>
      <w:r w:rsidRPr="00FB793F">
        <w:rPr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 в соответствии с частью 1 статьи </w:t>
      </w:r>
      <w:r w:rsidRPr="00646271">
        <w:rPr>
          <w:sz w:val="28"/>
          <w:szCs w:val="28"/>
          <w:lang w:eastAsia="en-US"/>
        </w:rPr>
        <w:t>11</w:t>
      </w:r>
      <w:r w:rsidRPr="00646271">
        <w:rPr>
          <w:sz w:val="28"/>
          <w:szCs w:val="28"/>
          <w:vertAlign w:val="superscript"/>
          <w:lang w:eastAsia="en-US"/>
        </w:rPr>
        <w:t>2</w:t>
      </w:r>
      <w:r w:rsidRPr="00646271">
        <w:rPr>
          <w:sz w:val="28"/>
          <w:szCs w:val="28"/>
          <w:lang w:eastAsia="en-US"/>
        </w:rPr>
        <w:t xml:space="preserve"> </w:t>
      </w:r>
      <w:r w:rsidRPr="00FB793F">
        <w:rPr>
          <w:sz w:val="28"/>
          <w:szCs w:val="28"/>
          <w:lang w:eastAsia="en-US"/>
        </w:rPr>
        <w:t>Федерального закона № 210-ФЗ, незамедлительно направляют имеющиеся материалы в органы прокуратуры.</w:t>
      </w:r>
    </w:p>
    <w:p w:rsidR="001460B4" w:rsidRPr="00FB793F" w:rsidRDefault="000A3CD9" w:rsidP="007B0508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 xml:space="preserve">5.12. </w:t>
      </w:r>
      <w:r w:rsidR="00061F47" w:rsidRPr="00FB793F">
        <w:rPr>
          <w:sz w:val="28"/>
          <w:szCs w:val="28"/>
          <w:lang w:eastAsia="en-US"/>
        </w:rPr>
        <w:t>Решение, принятое по результатам рассмотрения жалобы,</w:t>
      </w:r>
      <w:r w:rsidR="00F0515A" w:rsidRPr="00FB793F">
        <w:rPr>
          <w:sz w:val="28"/>
          <w:szCs w:val="28"/>
          <w:lang w:eastAsia="en-US"/>
        </w:rPr>
        <w:t xml:space="preserve">    </w:t>
      </w:r>
      <w:r w:rsidR="00061F47" w:rsidRPr="00FB793F">
        <w:rPr>
          <w:sz w:val="28"/>
          <w:szCs w:val="28"/>
          <w:lang w:eastAsia="en-US"/>
        </w:rPr>
        <w:t xml:space="preserve"> заявитель вправе обжаловать в судебном порядке. </w:t>
      </w:r>
    </w:p>
    <w:p w:rsidR="00651322" w:rsidRPr="00FB793F" w:rsidRDefault="001460B4" w:rsidP="007B0508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5.13. Информация, указанная в настоящем разделе, подлежит обязательному размещению на Едином портал</w:t>
      </w:r>
      <w:r w:rsidR="00985D74" w:rsidRPr="00FB793F">
        <w:rPr>
          <w:sz w:val="28"/>
          <w:szCs w:val="28"/>
          <w:lang w:eastAsia="en-US"/>
        </w:rPr>
        <w:t>е</w:t>
      </w:r>
      <w:r w:rsidR="00813BAE" w:rsidRPr="00FB793F">
        <w:rPr>
          <w:sz w:val="28"/>
          <w:szCs w:val="28"/>
          <w:lang w:eastAsia="en-US"/>
        </w:rPr>
        <w:t>.</w:t>
      </w:r>
    </w:p>
    <w:p w:rsidR="001460B4" w:rsidRPr="00FB793F" w:rsidRDefault="00985D74" w:rsidP="007B0508">
      <w:pPr>
        <w:ind w:firstLine="709"/>
        <w:jc w:val="both"/>
        <w:rPr>
          <w:sz w:val="28"/>
          <w:szCs w:val="28"/>
          <w:lang w:eastAsia="en-US"/>
        </w:rPr>
      </w:pPr>
      <w:r w:rsidRPr="00FB793F">
        <w:rPr>
          <w:sz w:val="28"/>
          <w:szCs w:val="28"/>
          <w:lang w:eastAsia="en-US"/>
        </w:rPr>
        <w:t>Главное управление</w:t>
      </w:r>
      <w:r w:rsidR="00813BAE" w:rsidRPr="00FB793F">
        <w:rPr>
          <w:sz w:val="28"/>
          <w:szCs w:val="28"/>
          <w:lang w:eastAsia="en-US"/>
        </w:rPr>
        <w:t xml:space="preserve"> </w:t>
      </w:r>
      <w:r w:rsidR="001460B4" w:rsidRPr="00FB793F">
        <w:rPr>
          <w:sz w:val="28"/>
          <w:szCs w:val="28"/>
          <w:lang w:eastAsia="en-US"/>
        </w:rPr>
        <w:t>обеспечивает размещение и актуализацию сведений в соответствующем разделе Реестра.</w:t>
      </w:r>
    </w:p>
    <w:p w:rsidR="001460B4" w:rsidRPr="00FB793F" w:rsidRDefault="001460B4" w:rsidP="007B0508">
      <w:pPr>
        <w:ind w:firstLine="709"/>
        <w:jc w:val="both"/>
        <w:rPr>
          <w:sz w:val="28"/>
          <w:szCs w:val="28"/>
          <w:lang w:eastAsia="en-US"/>
        </w:rPr>
      </w:pPr>
    </w:p>
    <w:p w:rsidR="00404A4E" w:rsidRDefault="00404A4E">
      <w:pPr>
        <w:rPr>
          <w:sz w:val="28"/>
          <w:szCs w:val="28"/>
        </w:rPr>
      </w:pPr>
    </w:p>
    <w:p w:rsidR="006660F0" w:rsidRDefault="006660F0" w:rsidP="00E36D01">
      <w:pPr>
        <w:jc w:val="right"/>
        <w:rPr>
          <w:sz w:val="28"/>
          <w:szCs w:val="28"/>
        </w:rPr>
      </w:pPr>
    </w:p>
    <w:p w:rsidR="006660F0" w:rsidRDefault="006660F0" w:rsidP="00E36D01">
      <w:pPr>
        <w:jc w:val="right"/>
        <w:rPr>
          <w:sz w:val="28"/>
          <w:szCs w:val="28"/>
        </w:rPr>
      </w:pPr>
    </w:p>
    <w:p w:rsidR="006660F0" w:rsidRDefault="006660F0" w:rsidP="00E36D01">
      <w:pPr>
        <w:jc w:val="right"/>
        <w:rPr>
          <w:sz w:val="28"/>
          <w:szCs w:val="28"/>
        </w:rPr>
      </w:pPr>
    </w:p>
    <w:p w:rsidR="006660F0" w:rsidRDefault="006660F0" w:rsidP="00E36D01">
      <w:pPr>
        <w:jc w:val="right"/>
        <w:rPr>
          <w:sz w:val="28"/>
          <w:szCs w:val="28"/>
        </w:rPr>
      </w:pPr>
    </w:p>
    <w:p w:rsidR="006660F0" w:rsidRDefault="006660F0" w:rsidP="00E36D01">
      <w:pPr>
        <w:jc w:val="right"/>
        <w:rPr>
          <w:sz w:val="28"/>
          <w:szCs w:val="28"/>
        </w:rPr>
      </w:pPr>
    </w:p>
    <w:p w:rsidR="006660F0" w:rsidRDefault="006660F0" w:rsidP="00E36D01">
      <w:pPr>
        <w:jc w:val="right"/>
        <w:rPr>
          <w:sz w:val="28"/>
          <w:szCs w:val="28"/>
        </w:rPr>
      </w:pPr>
    </w:p>
    <w:p w:rsidR="006660F0" w:rsidRDefault="006660F0" w:rsidP="00E36D01">
      <w:pPr>
        <w:jc w:val="right"/>
        <w:rPr>
          <w:sz w:val="28"/>
          <w:szCs w:val="28"/>
        </w:rPr>
      </w:pPr>
    </w:p>
    <w:p w:rsidR="006660F0" w:rsidRDefault="006660F0" w:rsidP="00E36D01">
      <w:pPr>
        <w:jc w:val="right"/>
        <w:rPr>
          <w:sz w:val="28"/>
          <w:szCs w:val="28"/>
        </w:rPr>
      </w:pPr>
    </w:p>
    <w:p w:rsidR="006660F0" w:rsidRDefault="006660F0" w:rsidP="00E36D01">
      <w:pPr>
        <w:jc w:val="right"/>
        <w:rPr>
          <w:sz w:val="28"/>
          <w:szCs w:val="28"/>
        </w:rPr>
      </w:pPr>
    </w:p>
    <w:p w:rsidR="006660F0" w:rsidRDefault="006660F0" w:rsidP="00E36D01">
      <w:pPr>
        <w:jc w:val="right"/>
        <w:rPr>
          <w:sz w:val="28"/>
          <w:szCs w:val="28"/>
        </w:rPr>
      </w:pPr>
    </w:p>
    <w:p w:rsidR="006660F0" w:rsidRDefault="006660F0" w:rsidP="00E36D01">
      <w:pPr>
        <w:jc w:val="right"/>
        <w:rPr>
          <w:sz w:val="28"/>
          <w:szCs w:val="28"/>
        </w:rPr>
      </w:pPr>
    </w:p>
    <w:p w:rsidR="006660F0" w:rsidRDefault="006660F0" w:rsidP="00E36D01">
      <w:pPr>
        <w:jc w:val="right"/>
        <w:rPr>
          <w:sz w:val="28"/>
          <w:szCs w:val="28"/>
        </w:rPr>
      </w:pPr>
    </w:p>
    <w:p w:rsidR="006660F0" w:rsidRDefault="006660F0" w:rsidP="00E36D01">
      <w:pPr>
        <w:jc w:val="right"/>
        <w:rPr>
          <w:sz w:val="28"/>
          <w:szCs w:val="28"/>
        </w:rPr>
      </w:pPr>
    </w:p>
    <w:p w:rsidR="006660F0" w:rsidRDefault="006660F0" w:rsidP="00E36D01">
      <w:pPr>
        <w:jc w:val="right"/>
        <w:rPr>
          <w:sz w:val="28"/>
          <w:szCs w:val="28"/>
        </w:rPr>
      </w:pPr>
    </w:p>
    <w:p w:rsidR="006660F0" w:rsidRDefault="006660F0" w:rsidP="00E36D01">
      <w:pPr>
        <w:jc w:val="right"/>
        <w:rPr>
          <w:sz w:val="28"/>
          <w:szCs w:val="28"/>
        </w:rPr>
      </w:pPr>
    </w:p>
    <w:p w:rsidR="006660F0" w:rsidRDefault="006660F0" w:rsidP="00E36D01">
      <w:pPr>
        <w:jc w:val="right"/>
        <w:rPr>
          <w:sz w:val="28"/>
          <w:szCs w:val="28"/>
        </w:rPr>
      </w:pPr>
    </w:p>
    <w:p w:rsidR="006660F0" w:rsidRDefault="006660F0" w:rsidP="00E36D01">
      <w:pPr>
        <w:jc w:val="right"/>
        <w:rPr>
          <w:sz w:val="28"/>
          <w:szCs w:val="28"/>
        </w:rPr>
      </w:pPr>
    </w:p>
    <w:p w:rsidR="006660F0" w:rsidRDefault="006660F0" w:rsidP="00E36D01">
      <w:pPr>
        <w:jc w:val="right"/>
        <w:rPr>
          <w:sz w:val="28"/>
          <w:szCs w:val="28"/>
        </w:rPr>
      </w:pPr>
    </w:p>
    <w:p w:rsidR="006660F0" w:rsidRDefault="006660F0" w:rsidP="00E36D01">
      <w:pPr>
        <w:jc w:val="right"/>
        <w:rPr>
          <w:sz w:val="28"/>
          <w:szCs w:val="28"/>
        </w:rPr>
      </w:pPr>
    </w:p>
    <w:p w:rsidR="00774C1A" w:rsidRDefault="00774C1A" w:rsidP="00E36D01">
      <w:pPr>
        <w:jc w:val="right"/>
        <w:rPr>
          <w:sz w:val="28"/>
          <w:szCs w:val="28"/>
        </w:rPr>
      </w:pPr>
    </w:p>
    <w:p w:rsidR="006660F0" w:rsidRDefault="006660F0" w:rsidP="00E36D01">
      <w:pPr>
        <w:jc w:val="right"/>
        <w:rPr>
          <w:sz w:val="28"/>
          <w:szCs w:val="28"/>
        </w:rPr>
      </w:pPr>
    </w:p>
    <w:p w:rsidR="001541E4" w:rsidRDefault="001541E4" w:rsidP="00813BAE">
      <w:pPr>
        <w:rPr>
          <w:sz w:val="28"/>
          <w:szCs w:val="28"/>
        </w:rPr>
      </w:pPr>
    </w:p>
    <w:p w:rsidR="00266259" w:rsidRDefault="00266259">
      <w:pPr>
        <w:spacing w:after="160" w:line="259" w:lineRule="auto"/>
        <w:rPr>
          <w:color w:val="000000" w:themeColor="text1"/>
          <w:kern w:val="2"/>
          <w:sz w:val="24"/>
          <w:szCs w:val="24"/>
          <w:lang w:bidi="hi-IN"/>
        </w:rPr>
      </w:pPr>
      <w:r>
        <w:rPr>
          <w:color w:val="000000" w:themeColor="text1"/>
          <w:kern w:val="2"/>
          <w:sz w:val="24"/>
          <w:szCs w:val="24"/>
          <w:lang w:bidi="hi-IN"/>
        </w:rPr>
        <w:br w:type="page"/>
      </w:r>
    </w:p>
    <w:p w:rsidR="0024327E" w:rsidRPr="00B03B21" w:rsidRDefault="0024327E" w:rsidP="0024327E">
      <w:pPr>
        <w:widowControl w:val="0"/>
        <w:suppressAutoHyphens/>
        <w:autoSpaceDE w:val="0"/>
        <w:autoSpaceDN w:val="0"/>
        <w:adjustRightInd w:val="0"/>
        <w:ind w:left="5954"/>
        <w:rPr>
          <w:color w:val="000000" w:themeColor="text1"/>
          <w:kern w:val="2"/>
          <w:sz w:val="24"/>
          <w:szCs w:val="24"/>
          <w:lang w:bidi="hi-IN"/>
        </w:rPr>
      </w:pPr>
      <w:r w:rsidRPr="00B03B21">
        <w:rPr>
          <w:color w:val="000000" w:themeColor="text1"/>
          <w:kern w:val="2"/>
          <w:sz w:val="24"/>
          <w:szCs w:val="24"/>
          <w:lang w:bidi="hi-IN"/>
        </w:rPr>
        <w:lastRenderedPageBreak/>
        <w:t xml:space="preserve">Приложение </w:t>
      </w:r>
      <w:r w:rsidR="00C83BE1" w:rsidRPr="00B03B21">
        <w:rPr>
          <w:color w:val="000000" w:themeColor="text1"/>
          <w:kern w:val="2"/>
          <w:sz w:val="24"/>
          <w:szCs w:val="24"/>
          <w:lang w:bidi="hi-IN"/>
        </w:rPr>
        <w:t>№</w:t>
      </w:r>
      <w:r w:rsidR="00774C1A">
        <w:rPr>
          <w:color w:val="000000" w:themeColor="text1"/>
          <w:kern w:val="2"/>
          <w:sz w:val="24"/>
          <w:szCs w:val="24"/>
          <w:lang w:bidi="hi-IN"/>
        </w:rPr>
        <w:t xml:space="preserve"> </w:t>
      </w:r>
      <w:r w:rsidR="00C83BE1" w:rsidRPr="00B03B21">
        <w:rPr>
          <w:color w:val="000000" w:themeColor="text1"/>
          <w:kern w:val="2"/>
          <w:sz w:val="24"/>
          <w:szCs w:val="24"/>
          <w:lang w:bidi="hi-IN"/>
        </w:rPr>
        <w:t>1</w:t>
      </w:r>
    </w:p>
    <w:p w:rsidR="00283308" w:rsidRDefault="0024327E" w:rsidP="00832827">
      <w:pPr>
        <w:widowControl w:val="0"/>
        <w:suppressAutoHyphens/>
        <w:autoSpaceDE w:val="0"/>
        <w:autoSpaceDN w:val="0"/>
        <w:adjustRightInd w:val="0"/>
        <w:ind w:left="5954"/>
        <w:jc w:val="both"/>
        <w:rPr>
          <w:color w:val="000000" w:themeColor="text1"/>
          <w:kern w:val="2"/>
          <w:sz w:val="24"/>
          <w:szCs w:val="24"/>
          <w:lang w:bidi="hi-IN"/>
        </w:rPr>
      </w:pPr>
      <w:r w:rsidRPr="00B03B21">
        <w:rPr>
          <w:color w:val="000000" w:themeColor="text1"/>
          <w:kern w:val="2"/>
          <w:sz w:val="24"/>
          <w:szCs w:val="24"/>
          <w:lang w:bidi="hi-IN"/>
        </w:rPr>
        <w:t xml:space="preserve">к Административному регламенту предоставления Главным управлением </w:t>
      </w:r>
      <w:r w:rsidR="00B03B21" w:rsidRPr="00B03B21">
        <w:rPr>
          <w:color w:val="000000" w:themeColor="text1"/>
          <w:kern w:val="2"/>
          <w:sz w:val="24"/>
          <w:szCs w:val="24"/>
          <w:lang w:bidi="hi-IN"/>
        </w:rPr>
        <w:t xml:space="preserve">записи актов гражданского состояния </w:t>
      </w:r>
      <w:r w:rsidRPr="00B03B21">
        <w:rPr>
          <w:color w:val="000000" w:themeColor="text1"/>
          <w:kern w:val="2"/>
          <w:sz w:val="24"/>
          <w:szCs w:val="24"/>
          <w:lang w:bidi="hi-IN"/>
        </w:rPr>
        <w:t>Смоленской области государственной услуги «</w:t>
      </w:r>
      <w:r w:rsidR="00B03B21" w:rsidRPr="00B03B21">
        <w:rPr>
          <w:color w:val="000000" w:themeColor="text1"/>
          <w:kern w:val="2"/>
          <w:sz w:val="24"/>
          <w:szCs w:val="24"/>
          <w:lang w:bidi="hi-IN"/>
        </w:rPr>
        <w:t>Проставление апостиля на документах</w:t>
      </w:r>
      <w:r w:rsidR="002317E3">
        <w:rPr>
          <w:color w:val="000000" w:themeColor="text1"/>
          <w:kern w:val="2"/>
          <w:sz w:val="24"/>
          <w:szCs w:val="24"/>
          <w:lang w:bidi="hi-IN"/>
        </w:rPr>
        <w:t xml:space="preserve"> о регистрации актов гражданского состояния</w:t>
      </w:r>
      <w:r w:rsidR="00B03B21" w:rsidRPr="00B03B21">
        <w:rPr>
          <w:color w:val="000000" w:themeColor="text1"/>
          <w:kern w:val="2"/>
          <w:sz w:val="24"/>
          <w:szCs w:val="24"/>
          <w:lang w:bidi="hi-IN"/>
        </w:rPr>
        <w:t>, подлежащих вывозу за границу</w:t>
      </w:r>
      <w:r w:rsidRPr="00B03B21">
        <w:rPr>
          <w:color w:val="000000" w:themeColor="text1"/>
          <w:kern w:val="2"/>
          <w:sz w:val="24"/>
          <w:szCs w:val="24"/>
          <w:lang w:bidi="hi-IN"/>
        </w:rPr>
        <w:t>»</w:t>
      </w:r>
    </w:p>
    <w:p w:rsidR="00774C1A" w:rsidRDefault="00774C1A" w:rsidP="00283308">
      <w:pPr>
        <w:widowControl w:val="0"/>
        <w:suppressAutoHyphens/>
        <w:autoSpaceDE w:val="0"/>
        <w:autoSpaceDN w:val="0"/>
        <w:adjustRightInd w:val="0"/>
        <w:ind w:left="5954"/>
        <w:rPr>
          <w:color w:val="000000" w:themeColor="text1"/>
          <w:kern w:val="2"/>
          <w:sz w:val="24"/>
          <w:szCs w:val="24"/>
          <w:lang w:bidi="hi-IN"/>
        </w:rPr>
      </w:pPr>
    </w:p>
    <w:p w:rsidR="00F036FE" w:rsidRPr="00B03B21" w:rsidRDefault="00F036FE" w:rsidP="00283308">
      <w:pPr>
        <w:widowControl w:val="0"/>
        <w:suppressAutoHyphens/>
        <w:autoSpaceDE w:val="0"/>
        <w:autoSpaceDN w:val="0"/>
        <w:adjustRightInd w:val="0"/>
        <w:ind w:left="5954"/>
        <w:rPr>
          <w:color w:val="000000" w:themeColor="text1"/>
          <w:kern w:val="2"/>
          <w:sz w:val="24"/>
          <w:szCs w:val="24"/>
          <w:lang w:bidi="hi-IN"/>
        </w:rPr>
      </w:pPr>
      <w:r>
        <w:rPr>
          <w:color w:val="000000" w:themeColor="text1"/>
          <w:kern w:val="2"/>
          <w:sz w:val="24"/>
          <w:szCs w:val="24"/>
          <w:lang w:bidi="hi-IN"/>
        </w:rPr>
        <w:t>Форма</w:t>
      </w:r>
    </w:p>
    <w:p w:rsidR="00283308" w:rsidRPr="00283308" w:rsidRDefault="00283308" w:rsidP="00283308">
      <w:pPr>
        <w:widowControl w:val="0"/>
        <w:suppressAutoHyphens/>
        <w:autoSpaceDE w:val="0"/>
        <w:autoSpaceDN w:val="0"/>
        <w:adjustRightInd w:val="0"/>
        <w:ind w:left="5954"/>
        <w:rPr>
          <w:kern w:val="2"/>
          <w:sz w:val="24"/>
          <w:szCs w:val="24"/>
          <w:lang w:bidi="hi-I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76"/>
        <w:gridCol w:w="1276"/>
        <w:gridCol w:w="1243"/>
        <w:gridCol w:w="33"/>
        <w:gridCol w:w="1606"/>
        <w:gridCol w:w="1371"/>
        <w:gridCol w:w="1842"/>
        <w:gridCol w:w="426"/>
      </w:tblGrid>
      <w:tr w:rsidR="00283308" w:rsidRPr="00283308" w:rsidTr="00774C1A">
        <w:tc>
          <w:tcPr>
            <w:tcW w:w="4882" w:type="dxa"/>
            <w:gridSpan w:val="5"/>
          </w:tcPr>
          <w:p w:rsidR="00283308" w:rsidRPr="00283308" w:rsidRDefault="00283308" w:rsidP="00BE71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 w:val="restart"/>
          </w:tcPr>
          <w:p w:rsidR="00283308" w:rsidRPr="00283308" w:rsidRDefault="00283308" w:rsidP="00BE71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3308">
              <w:rPr>
                <w:sz w:val="24"/>
                <w:szCs w:val="24"/>
              </w:rPr>
              <w:t>_________________________________________</w:t>
            </w:r>
          </w:p>
          <w:p w:rsidR="00D80255" w:rsidRPr="00D80255" w:rsidRDefault="00283308" w:rsidP="003C583D">
            <w:pPr>
              <w:jc w:val="center"/>
            </w:pPr>
            <w:r w:rsidRPr="00D80255">
              <w:t>(наименование органа</w:t>
            </w:r>
            <w:r w:rsidR="00D80255" w:rsidRPr="00D80255">
              <w:t>, предоставляющего государственную услугу)</w:t>
            </w:r>
          </w:p>
          <w:p w:rsidR="00283308" w:rsidRPr="00283308" w:rsidRDefault="00283308" w:rsidP="00BE71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83308" w:rsidRPr="00283308" w:rsidRDefault="00283308" w:rsidP="00BE71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3308">
              <w:rPr>
                <w:sz w:val="24"/>
                <w:szCs w:val="24"/>
              </w:rPr>
              <w:t>_________________________________________</w:t>
            </w:r>
            <w:r w:rsidR="00774C1A">
              <w:rPr>
                <w:sz w:val="24"/>
                <w:szCs w:val="24"/>
              </w:rPr>
              <w:t>,</w:t>
            </w:r>
          </w:p>
          <w:p w:rsidR="00283308" w:rsidRPr="003C583D" w:rsidRDefault="00283308" w:rsidP="00BE71E0">
            <w:pPr>
              <w:autoSpaceDE w:val="0"/>
              <w:autoSpaceDN w:val="0"/>
              <w:adjustRightInd w:val="0"/>
              <w:jc w:val="center"/>
            </w:pPr>
            <w:r w:rsidRPr="003C583D">
              <w:t>(Ф.И.О. заявителя)</w:t>
            </w:r>
          </w:p>
          <w:p w:rsidR="00283308" w:rsidRPr="00283308" w:rsidRDefault="00283308" w:rsidP="00BE71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3308">
              <w:rPr>
                <w:sz w:val="24"/>
                <w:szCs w:val="24"/>
              </w:rPr>
              <w:t>_________________________________________</w:t>
            </w:r>
          </w:p>
          <w:p w:rsidR="00283308" w:rsidRPr="003C583D" w:rsidRDefault="00283308" w:rsidP="00BE71E0">
            <w:pPr>
              <w:autoSpaceDE w:val="0"/>
              <w:autoSpaceDN w:val="0"/>
              <w:adjustRightInd w:val="0"/>
              <w:jc w:val="center"/>
            </w:pPr>
            <w:r w:rsidRPr="003C583D">
              <w:t>(наименование документа, удостоверяющего личность)</w:t>
            </w:r>
          </w:p>
          <w:p w:rsidR="00283308" w:rsidRPr="00283308" w:rsidRDefault="006660F0" w:rsidP="00BE71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________________ №</w:t>
            </w:r>
            <w:r w:rsidR="00283308" w:rsidRPr="00283308">
              <w:rPr>
                <w:sz w:val="24"/>
                <w:szCs w:val="24"/>
              </w:rPr>
              <w:t xml:space="preserve"> _________________</w:t>
            </w:r>
          </w:p>
          <w:p w:rsidR="00283308" w:rsidRPr="00283308" w:rsidRDefault="00283308" w:rsidP="00BE71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3308">
              <w:rPr>
                <w:sz w:val="24"/>
                <w:szCs w:val="24"/>
              </w:rPr>
              <w:t>_________________________________________</w:t>
            </w:r>
          </w:p>
          <w:p w:rsidR="00283308" w:rsidRPr="003C583D" w:rsidRDefault="00283308" w:rsidP="00BE71E0">
            <w:pPr>
              <w:autoSpaceDE w:val="0"/>
              <w:autoSpaceDN w:val="0"/>
              <w:adjustRightInd w:val="0"/>
              <w:jc w:val="center"/>
            </w:pPr>
            <w:r w:rsidRPr="003C583D">
              <w:t>(наименование органа, выдавшего документ)</w:t>
            </w:r>
          </w:p>
          <w:p w:rsidR="00283308" w:rsidRPr="00283308" w:rsidRDefault="00283308" w:rsidP="00BE71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3308">
              <w:rPr>
                <w:sz w:val="24"/>
                <w:szCs w:val="24"/>
              </w:rPr>
              <w:t>_________________________________________</w:t>
            </w:r>
            <w:r w:rsidR="00774C1A">
              <w:rPr>
                <w:sz w:val="24"/>
                <w:szCs w:val="24"/>
              </w:rPr>
              <w:t>,</w:t>
            </w:r>
          </w:p>
          <w:p w:rsidR="00283308" w:rsidRPr="003C583D" w:rsidRDefault="00283308" w:rsidP="00BE71E0">
            <w:pPr>
              <w:autoSpaceDE w:val="0"/>
              <w:autoSpaceDN w:val="0"/>
              <w:adjustRightInd w:val="0"/>
              <w:jc w:val="center"/>
            </w:pPr>
            <w:r w:rsidRPr="003C583D">
              <w:t>(дата выдачи)</w:t>
            </w:r>
          </w:p>
          <w:p w:rsidR="00283308" w:rsidRPr="00283308" w:rsidRDefault="00283308" w:rsidP="00BE71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3308">
              <w:rPr>
                <w:sz w:val="24"/>
                <w:szCs w:val="24"/>
              </w:rPr>
              <w:t>_________________________________________</w:t>
            </w:r>
            <w:r w:rsidR="00774C1A">
              <w:rPr>
                <w:sz w:val="24"/>
                <w:szCs w:val="24"/>
              </w:rPr>
              <w:t>,</w:t>
            </w:r>
          </w:p>
          <w:p w:rsidR="00283308" w:rsidRPr="003C583D" w:rsidRDefault="00283308" w:rsidP="00283308">
            <w:pPr>
              <w:autoSpaceDE w:val="0"/>
              <w:autoSpaceDN w:val="0"/>
              <w:adjustRightInd w:val="0"/>
              <w:jc w:val="center"/>
            </w:pPr>
            <w:r w:rsidRPr="003C583D">
              <w:t xml:space="preserve">(место жительства) </w:t>
            </w:r>
          </w:p>
          <w:p w:rsidR="00283308" w:rsidRPr="00283308" w:rsidRDefault="00283308" w:rsidP="00BE71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3308">
              <w:rPr>
                <w:sz w:val="24"/>
                <w:szCs w:val="24"/>
              </w:rPr>
              <w:t>_________________________________________</w:t>
            </w:r>
            <w:r w:rsidR="00774C1A">
              <w:rPr>
                <w:sz w:val="24"/>
                <w:szCs w:val="24"/>
              </w:rPr>
              <w:t>,</w:t>
            </w:r>
          </w:p>
          <w:p w:rsidR="00283308" w:rsidRPr="003C583D" w:rsidRDefault="00283308" w:rsidP="00BE71E0">
            <w:pPr>
              <w:autoSpaceDE w:val="0"/>
              <w:autoSpaceDN w:val="0"/>
              <w:adjustRightInd w:val="0"/>
              <w:jc w:val="center"/>
            </w:pPr>
            <w:r w:rsidRPr="003C583D">
              <w:t>(адрес для направления ответа заявителю)</w:t>
            </w:r>
          </w:p>
          <w:p w:rsidR="00283308" w:rsidRPr="00283308" w:rsidRDefault="00283308" w:rsidP="00BE71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3308">
              <w:rPr>
                <w:sz w:val="24"/>
                <w:szCs w:val="24"/>
              </w:rPr>
              <w:t>_________________________________________</w:t>
            </w:r>
          </w:p>
          <w:p w:rsidR="00283308" w:rsidRPr="00283308" w:rsidRDefault="00283308" w:rsidP="00BE71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3308">
              <w:rPr>
                <w:sz w:val="24"/>
                <w:szCs w:val="24"/>
              </w:rPr>
              <w:t>_________________________________________</w:t>
            </w:r>
          </w:p>
          <w:p w:rsidR="00283308" w:rsidRPr="003C583D" w:rsidRDefault="00283308" w:rsidP="00BE71E0">
            <w:pPr>
              <w:autoSpaceDE w:val="0"/>
              <w:autoSpaceDN w:val="0"/>
              <w:adjustRightInd w:val="0"/>
              <w:jc w:val="center"/>
            </w:pPr>
            <w:r w:rsidRPr="003C583D">
              <w:t>(контактный телефон)</w:t>
            </w:r>
          </w:p>
        </w:tc>
      </w:tr>
      <w:tr w:rsidR="00283308" w:rsidRPr="00283308" w:rsidTr="00774C1A">
        <w:tc>
          <w:tcPr>
            <w:tcW w:w="4882" w:type="dxa"/>
            <w:gridSpan w:val="5"/>
          </w:tcPr>
          <w:p w:rsidR="00283308" w:rsidRPr="00283308" w:rsidRDefault="00283308" w:rsidP="00C83B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283308" w:rsidRPr="00283308" w:rsidRDefault="00283308" w:rsidP="00BE71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83308" w:rsidRPr="00283308" w:rsidTr="00774C1A">
        <w:tc>
          <w:tcPr>
            <w:tcW w:w="10127" w:type="dxa"/>
            <w:gridSpan w:val="9"/>
          </w:tcPr>
          <w:p w:rsidR="0089387E" w:rsidRPr="0089387E" w:rsidRDefault="0089387E" w:rsidP="007E7F3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9387E">
              <w:rPr>
                <w:b/>
                <w:sz w:val="28"/>
                <w:szCs w:val="28"/>
              </w:rPr>
              <w:t>ЗАЯВЛЕНИЕ</w:t>
            </w:r>
          </w:p>
          <w:p w:rsidR="00283308" w:rsidRPr="007E7F30" w:rsidRDefault="007E7F30" w:rsidP="00832827">
            <w:pPr>
              <w:autoSpaceDE w:val="0"/>
              <w:autoSpaceDN w:val="0"/>
              <w:adjustRightInd w:val="0"/>
              <w:ind w:left="1701" w:right="1498"/>
              <w:jc w:val="center"/>
              <w:rPr>
                <w:b/>
                <w:sz w:val="28"/>
                <w:szCs w:val="28"/>
              </w:rPr>
            </w:pPr>
            <w:r w:rsidRPr="007E7F30">
              <w:rPr>
                <w:b/>
                <w:sz w:val="28"/>
                <w:szCs w:val="28"/>
              </w:rPr>
              <w:t>о проставлении апостиля на документах о регистрации актов гражданского состояния, подлежащих вывозу за границу</w:t>
            </w:r>
          </w:p>
          <w:p w:rsidR="007E7F30" w:rsidRPr="007E7F30" w:rsidRDefault="007E7F30" w:rsidP="007E7F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832827" w:rsidRPr="00283308" w:rsidRDefault="005858AE" w:rsidP="0089387E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Прошу предоставить</w:t>
            </w:r>
            <w:r w:rsidR="00283308" w:rsidRPr="00283308">
              <w:rPr>
                <w:sz w:val="24"/>
                <w:szCs w:val="24"/>
              </w:rPr>
              <w:t xml:space="preserve"> государственную услугу по про</w:t>
            </w:r>
            <w:r w:rsidR="007E7F30">
              <w:rPr>
                <w:sz w:val="24"/>
                <w:szCs w:val="24"/>
              </w:rPr>
              <w:t xml:space="preserve">ставлению апостиля на следующих </w:t>
            </w:r>
            <w:r w:rsidR="00283308" w:rsidRPr="00283308">
              <w:rPr>
                <w:sz w:val="24"/>
                <w:szCs w:val="24"/>
              </w:rPr>
              <w:t xml:space="preserve">официальных документах, подлежащих предъявлению </w:t>
            </w:r>
            <w:proofErr w:type="gramStart"/>
            <w:r w:rsidR="00283308" w:rsidRPr="00283308">
              <w:rPr>
                <w:sz w:val="24"/>
                <w:szCs w:val="24"/>
              </w:rPr>
              <w:t>в</w:t>
            </w:r>
            <w:proofErr w:type="gramEnd"/>
            <w:r w:rsidR="00283308" w:rsidRPr="00283308">
              <w:rPr>
                <w:sz w:val="24"/>
                <w:szCs w:val="24"/>
              </w:rPr>
              <w:t xml:space="preserve"> ________</w:t>
            </w:r>
            <w:r w:rsidR="0089387E" w:rsidRPr="00283308">
              <w:rPr>
                <w:sz w:val="24"/>
                <w:szCs w:val="24"/>
              </w:rPr>
              <w:t>___________</w:t>
            </w:r>
            <w:r w:rsidR="00283308" w:rsidRPr="00283308">
              <w:rPr>
                <w:sz w:val="24"/>
                <w:szCs w:val="24"/>
              </w:rPr>
              <w:t>_____</w:t>
            </w:r>
          </w:p>
        </w:tc>
      </w:tr>
      <w:tr w:rsidR="00283308" w:rsidRPr="00283308" w:rsidTr="007E7F30">
        <w:trPr>
          <w:gridAfter w:val="1"/>
          <w:wAfter w:w="426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8" w:rsidRPr="00283308" w:rsidRDefault="007E7F30" w:rsidP="00BE71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283308" w:rsidRPr="00283308">
              <w:rPr>
                <w:sz w:val="24"/>
                <w:szCs w:val="24"/>
              </w:rPr>
              <w:t xml:space="preserve"> </w:t>
            </w:r>
            <w:proofErr w:type="gramStart"/>
            <w:r w:rsidR="00283308" w:rsidRPr="00283308">
              <w:rPr>
                <w:sz w:val="24"/>
                <w:szCs w:val="24"/>
              </w:rPr>
              <w:t>п</w:t>
            </w:r>
            <w:proofErr w:type="gramEnd"/>
            <w:r w:rsidR="00283308" w:rsidRPr="00283308">
              <w:rPr>
                <w:sz w:val="24"/>
                <w:szCs w:val="24"/>
              </w:rPr>
              <w:t>/п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8" w:rsidRPr="00283308" w:rsidRDefault="00283308" w:rsidP="00BE71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3308">
              <w:rPr>
                <w:sz w:val="24"/>
                <w:szCs w:val="24"/>
              </w:rPr>
              <w:t xml:space="preserve">Вид акта гражданского состояния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8" w:rsidRPr="00283308" w:rsidRDefault="00283308" w:rsidP="00BE71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3308">
              <w:rPr>
                <w:sz w:val="24"/>
                <w:szCs w:val="24"/>
              </w:rPr>
              <w:t>Серия, номер документа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8" w:rsidRPr="00283308" w:rsidRDefault="00283308" w:rsidP="00BE71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3308">
              <w:rPr>
                <w:sz w:val="24"/>
                <w:szCs w:val="24"/>
              </w:rPr>
              <w:t>Дата выдачи документа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8" w:rsidRPr="00283308" w:rsidRDefault="0089387E" w:rsidP="00BE71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записи актов гражданского состояния</w:t>
            </w:r>
            <w:r w:rsidR="00283308" w:rsidRPr="00283308">
              <w:rPr>
                <w:sz w:val="24"/>
                <w:szCs w:val="24"/>
              </w:rPr>
              <w:t>, выдавшего документ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8" w:rsidRPr="00283308" w:rsidRDefault="0089387E" w:rsidP="00BE71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лица, на чье имя</w:t>
            </w:r>
            <w:r w:rsidR="00283308" w:rsidRPr="00283308">
              <w:rPr>
                <w:sz w:val="24"/>
                <w:szCs w:val="24"/>
              </w:rPr>
              <w:t xml:space="preserve"> выдан документ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8" w:rsidRPr="00283308" w:rsidRDefault="00283308" w:rsidP="00BE71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3308">
              <w:rPr>
                <w:sz w:val="24"/>
                <w:szCs w:val="24"/>
              </w:rPr>
              <w:t>Номер и дата регистрации записи акта</w:t>
            </w:r>
          </w:p>
        </w:tc>
      </w:tr>
      <w:tr w:rsidR="00283308" w:rsidRPr="00283308" w:rsidTr="00D80255">
        <w:trPr>
          <w:gridAfter w:val="1"/>
          <w:wAfter w:w="426" w:type="dxa"/>
          <w:trHeight w:val="83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8" w:rsidRPr="00283308" w:rsidRDefault="00283308" w:rsidP="00BE71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8" w:rsidRPr="00283308" w:rsidRDefault="00283308" w:rsidP="00BE71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8" w:rsidRPr="00283308" w:rsidRDefault="00283308" w:rsidP="00BE71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8" w:rsidRPr="00283308" w:rsidRDefault="00283308" w:rsidP="00BE71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8" w:rsidRPr="00283308" w:rsidRDefault="00283308" w:rsidP="00BE71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8" w:rsidRPr="00283308" w:rsidRDefault="00283308" w:rsidP="00BE71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08" w:rsidRPr="00283308" w:rsidRDefault="00283308" w:rsidP="00BE71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827505" w:rsidRPr="00827505" w:rsidTr="000F01A1">
        <w:trPr>
          <w:trHeight w:val="312"/>
        </w:trPr>
        <w:tc>
          <w:tcPr>
            <w:tcW w:w="9180" w:type="dxa"/>
          </w:tcPr>
          <w:p w:rsidR="00832827" w:rsidRDefault="00832827" w:rsidP="007C1321">
            <w:pPr>
              <w:tabs>
                <w:tab w:val="left" w:pos="2850"/>
              </w:tabs>
              <w:rPr>
                <w:sz w:val="24"/>
                <w:szCs w:val="24"/>
              </w:rPr>
            </w:pPr>
          </w:p>
          <w:p w:rsidR="00360118" w:rsidRDefault="00360118" w:rsidP="007C1321">
            <w:pPr>
              <w:tabs>
                <w:tab w:val="left" w:pos="2850"/>
              </w:tabs>
              <w:rPr>
                <w:sz w:val="24"/>
                <w:szCs w:val="24"/>
              </w:rPr>
            </w:pPr>
          </w:p>
          <w:p w:rsidR="00D80255" w:rsidRDefault="00767632" w:rsidP="007C1321">
            <w:pPr>
              <w:tabs>
                <w:tab w:val="left" w:pos="28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Прошу </w:t>
            </w:r>
            <w:r w:rsidR="00827505" w:rsidRPr="00827505">
              <w:rPr>
                <w:sz w:val="24"/>
                <w:szCs w:val="24"/>
              </w:rPr>
              <w:t>результат предоставле</w:t>
            </w:r>
            <w:r>
              <w:rPr>
                <w:sz w:val="24"/>
                <w:szCs w:val="24"/>
              </w:rPr>
              <w:t xml:space="preserve">ния государственной услуги </w:t>
            </w:r>
            <w:r w:rsidRPr="00527952">
              <w:rPr>
                <w:sz w:val="24"/>
                <w:szCs w:val="28"/>
              </w:rPr>
              <w:t xml:space="preserve">(отметить знаком </w:t>
            </w:r>
            <w:r w:rsidRPr="00527952">
              <w:rPr>
                <w:sz w:val="24"/>
                <w:szCs w:val="28"/>
                <w:lang w:val="en-US"/>
              </w:rPr>
              <w:t>V</w:t>
            </w:r>
            <w:r w:rsidRPr="00527952">
              <w:rPr>
                <w:sz w:val="24"/>
                <w:szCs w:val="28"/>
              </w:rPr>
              <w:t>):</w:t>
            </w:r>
          </w:p>
          <w:p w:rsidR="00D80255" w:rsidRDefault="003C583D" w:rsidP="007C1321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RPr="003C583D">
              <w:rPr>
                <w:sz w:val="44"/>
                <w:szCs w:val="44"/>
              </w:rPr>
              <w:t>□</w:t>
            </w:r>
            <w:r w:rsidR="00827505" w:rsidRPr="00827505">
              <w:rPr>
                <w:sz w:val="24"/>
                <w:szCs w:val="24"/>
              </w:rPr>
              <w:t>вруч</w:t>
            </w:r>
            <w:r w:rsidR="0089387E">
              <w:rPr>
                <w:sz w:val="24"/>
                <w:szCs w:val="24"/>
              </w:rPr>
              <w:t>ить лично в Главном управлении;</w:t>
            </w:r>
          </w:p>
          <w:p w:rsidR="00D80255" w:rsidRDefault="003C583D" w:rsidP="007C1321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RPr="003C583D">
              <w:rPr>
                <w:sz w:val="44"/>
                <w:szCs w:val="44"/>
              </w:rPr>
              <w:t>□</w:t>
            </w:r>
            <w:r w:rsidR="0089387E">
              <w:rPr>
                <w:sz w:val="24"/>
                <w:szCs w:val="24"/>
              </w:rPr>
              <w:t>вручить в МФЦ;</w:t>
            </w:r>
            <w:r w:rsidR="00827505" w:rsidRPr="00827505">
              <w:rPr>
                <w:sz w:val="24"/>
                <w:szCs w:val="24"/>
              </w:rPr>
              <w:t xml:space="preserve"> </w:t>
            </w:r>
          </w:p>
          <w:p w:rsidR="00827505" w:rsidRPr="00827505" w:rsidRDefault="003C583D" w:rsidP="007C1321">
            <w:pPr>
              <w:tabs>
                <w:tab w:val="left" w:pos="2850"/>
              </w:tabs>
              <w:rPr>
                <w:sz w:val="24"/>
                <w:szCs w:val="24"/>
              </w:rPr>
            </w:pPr>
            <w:r w:rsidRPr="003C583D">
              <w:rPr>
                <w:sz w:val="44"/>
                <w:szCs w:val="44"/>
              </w:rPr>
              <w:t>□</w:t>
            </w:r>
            <w:r w:rsidR="00827505" w:rsidRPr="00827505">
              <w:rPr>
                <w:sz w:val="24"/>
                <w:szCs w:val="24"/>
              </w:rPr>
              <w:t>направить почтовым о</w:t>
            </w:r>
            <w:r w:rsidR="00D80255">
              <w:rPr>
                <w:sz w:val="24"/>
                <w:szCs w:val="24"/>
              </w:rPr>
              <w:t>тправлением _________________________________________</w:t>
            </w:r>
            <w:r w:rsidR="00476984">
              <w:rPr>
                <w:sz w:val="24"/>
                <w:szCs w:val="24"/>
              </w:rPr>
              <w:t>.</w:t>
            </w:r>
          </w:p>
        </w:tc>
      </w:tr>
    </w:tbl>
    <w:p w:rsidR="003C583D" w:rsidRPr="003C583D" w:rsidRDefault="003C583D" w:rsidP="003C583D">
      <w:pPr>
        <w:jc w:val="center"/>
      </w:pPr>
      <w:r w:rsidRPr="003C583D">
        <w:lastRenderedPageBreak/>
        <w:t xml:space="preserve">                                                         (указать адрес)</w:t>
      </w:r>
    </w:p>
    <w:p w:rsidR="002002FE" w:rsidRPr="00827505" w:rsidRDefault="002002FE" w:rsidP="003C583D">
      <w:pPr>
        <w:tabs>
          <w:tab w:val="left" w:pos="6645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3053"/>
        <w:gridCol w:w="3029"/>
      </w:tblGrid>
      <w:tr w:rsidR="00283308" w:rsidRPr="001D0FDD" w:rsidTr="00813BAE">
        <w:tc>
          <w:tcPr>
            <w:tcW w:w="3606" w:type="dxa"/>
          </w:tcPr>
          <w:p w:rsidR="0089387E" w:rsidRPr="00813BAE" w:rsidRDefault="0089387E" w:rsidP="008938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3BAE">
              <w:rPr>
                <w:sz w:val="24"/>
                <w:szCs w:val="24"/>
              </w:rPr>
              <w:t>_______________________</w:t>
            </w:r>
          </w:p>
          <w:p w:rsidR="00283308" w:rsidRPr="00813BAE" w:rsidRDefault="00283308" w:rsidP="0089387E">
            <w:pPr>
              <w:autoSpaceDE w:val="0"/>
              <w:autoSpaceDN w:val="0"/>
              <w:adjustRightInd w:val="0"/>
              <w:ind w:right="647"/>
              <w:jc w:val="center"/>
            </w:pPr>
            <w:r w:rsidRPr="00813BAE">
              <w:t>(дата)</w:t>
            </w:r>
          </w:p>
        </w:tc>
        <w:tc>
          <w:tcPr>
            <w:tcW w:w="3053" w:type="dxa"/>
          </w:tcPr>
          <w:p w:rsidR="00283308" w:rsidRPr="00813BAE" w:rsidRDefault="00283308" w:rsidP="00BE71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3BAE">
              <w:rPr>
                <w:sz w:val="24"/>
                <w:szCs w:val="24"/>
              </w:rPr>
              <w:t>_______________________</w:t>
            </w:r>
          </w:p>
          <w:p w:rsidR="00283308" w:rsidRPr="00813BAE" w:rsidRDefault="00283308" w:rsidP="00BE71E0">
            <w:pPr>
              <w:autoSpaceDE w:val="0"/>
              <w:autoSpaceDN w:val="0"/>
              <w:adjustRightInd w:val="0"/>
              <w:jc w:val="center"/>
            </w:pPr>
            <w:r w:rsidRPr="00813BAE">
              <w:t>(подпись заявителя)</w:t>
            </w:r>
          </w:p>
        </w:tc>
        <w:tc>
          <w:tcPr>
            <w:tcW w:w="3029" w:type="dxa"/>
          </w:tcPr>
          <w:p w:rsidR="00283308" w:rsidRPr="00283308" w:rsidRDefault="00283308" w:rsidP="00BE71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3308">
              <w:rPr>
                <w:sz w:val="24"/>
                <w:szCs w:val="24"/>
              </w:rPr>
              <w:t>________________________</w:t>
            </w:r>
          </w:p>
          <w:p w:rsidR="00283308" w:rsidRDefault="00283308" w:rsidP="00BE71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3308">
              <w:rPr>
                <w:sz w:val="24"/>
                <w:szCs w:val="24"/>
              </w:rPr>
              <w:t>(</w:t>
            </w:r>
            <w:r w:rsidRPr="003C583D">
              <w:t>расшифровка подписи</w:t>
            </w:r>
            <w:r w:rsidRPr="00283308">
              <w:rPr>
                <w:sz w:val="24"/>
                <w:szCs w:val="24"/>
              </w:rPr>
              <w:t>)</w:t>
            </w:r>
          </w:p>
          <w:p w:rsidR="00827505" w:rsidRPr="00283308" w:rsidRDefault="00827505" w:rsidP="00BE71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9387E" w:rsidRDefault="0089387E" w:rsidP="001E6425">
      <w:pPr>
        <w:rPr>
          <w:sz w:val="28"/>
          <w:szCs w:val="28"/>
        </w:rPr>
      </w:pPr>
    </w:p>
    <w:p w:rsidR="0089387E" w:rsidRDefault="0089387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3B21" w:rsidRPr="00B03B21" w:rsidRDefault="006660F0" w:rsidP="00B03B21">
      <w:pPr>
        <w:widowControl w:val="0"/>
        <w:suppressAutoHyphens/>
        <w:autoSpaceDE w:val="0"/>
        <w:autoSpaceDN w:val="0"/>
        <w:adjustRightInd w:val="0"/>
        <w:ind w:left="5954"/>
        <w:rPr>
          <w:color w:val="000000" w:themeColor="text1"/>
          <w:kern w:val="2"/>
          <w:sz w:val="24"/>
          <w:szCs w:val="24"/>
          <w:lang w:bidi="hi-IN"/>
        </w:rPr>
      </w:pPr>
      <w:r>
        <w:rPr>
          <w:color w:val="000000" w:themeColor="text1"/>
          <w:kern w:val="2"/>
          <w:sz w:val="24"/>
          <w:szCs w:val="24"/>
          <w:lang w:bidi="hi-IN"/>
        </w:rPr>
        <w:lastRenderedPageBreak/>
        <w:t>П</w:t>
      </w:r>
      <w:r w:rsidR="00B03B21" w:rsidRPr="00B03B21">
        <w:rPr>
          <w:color w:val="000000" w:themeColor="text1"/>
          <w:kern w:val="2"/>
          <w:sz w:val="24"/>
          <w:szCs w:val="24"/>
          <w:lang w:bidi="hi-IN"/>
        </w:rPr>
        <w:t xml:space="preserve">риложение </w:t>
      </w:r>
      <w:r w:rsidR="00B03B21">
        <w:rPr>
          <w:color w:val="000000" w:themeColor="text1"/>
          <w:kern w:val="2"/>
          <w:sz w:val="24"/>
          <w:szCs w:val="24"/>
          <w:lang w:bidi="hi-IN"/>
        </w:rPr>
        <w:t>№</w:t>
      </w:r>
      <w:r w:rsidR="0089387E">
        <w:rPr>
          <w:color w:val="000000" w:themeColor="text1"/>
          <w:kern w:val="2"/>
          <w:sz w:val="24"/>
          <w:szCs w:val="24"/>
          <w:lang w:bidi="hi-IN"/>
        </w:rPr>
        <w:t xml:space="preserve"> </w:t>
      </w:r>
      <w:r w:rsidR="00B03B21">
        <w:rPr>
          <w:color w:val="000000" w:themeColor="text1"/>
          <w:kern w:val="2"/>
          <w:sz w:val="24"/>
          <w:szCs w:val="24"/>
          <w:lang w:bidi="hi-IN"/>
        </w:rPr>
        <w:t>2</w:t>
      </w:r>
    </w:p>
    <w:p w:rsidR="00B03B21" w:rsidRDefault="00B03B21" w:rsidP="00832827">
      <w:pPr>
        <w:widowControl w:val="0"/>
        <w:suppressAutoHyphens/>
        <w:autoSpaceDE w:val="0"/>
        <w:autoSpaceDN w:val="0"/>
        <w:adjustRightInd w:val="0"/>
        <w:ind w:left="5954"/>
        <w:jc w:val="both"/>
        <w:rPr>
          <w:color w:val="000000" w:themeColor="text1"/>
          <w:kern w:val="2"/>
          <w:sz w:val="24"/>
          <w:szCs w:val="24"/>
          <w:lang w:bidi="hi-IN"/>
        </w:rPr>
      </w:pPr>
      <w:r w:rsidRPr="00B03B21">
        <w:rPr>
          <w:color w:val="000000" w:themeColor="text1"/>
          <w:kern w:val="2"/>
          <w:sz w:val="24"/>
          <w:szCs w:val="24"/>
          <w:lang w:bidi="hi-IN"/>
        </w:rPr>
        <w:t>к Административному регламенту предоставления Главным управлением записи актов гражданского состояния Смоленской области государственной услуги «Проставление апостиля на документах</w:t>
      </w:r>
      <w:r w:rsidR="00832827">
        <w:rPr>
          <w:color w:val="000000" w:themeColor="text1"/>
          <w:kern w:val="2"/>
          <w:sz w:val="24"/>
          <w:szCs w:val="24"/>
          <w:lang w:bidi="hi-IN"/>
        </w:rPr>
        <w:t xml:space="preserve"> о регистрации актов гражданского состояния</w:t>
      </w:r>
      <w:r w:rsidRPr="00B03B21">
        <w:rPr>
          <w:color w:val="000000" w:themeColor="text1"/>
          <w:kern w:val="2"/>
          <w:sz w:val="24"/>
          <w:szCs w:val="24"/>
          <w:lang w:bidi="hi-IN"/>
        </w:rPr>
        <w:t>, подлежащих вывозу за границу»</w:t>
      </w:r>
    </w:p>
    <w:p w:rsidR="0089387E" w:rsidRDefault="0089387E" w:rsidP="00B03B21">
      <w:pPr>
        <w:widowControl w:val="0"/>
        <w:suppressAutoHyphens/>
        <w:autoSpaceDE w:val="0"/>
        <w:autoSpaceDN w:val="0"/>
        <w:adjustRightInd w:val="0"/>
        <w:ind w:left="5954"/>
        <w:rPr>
          <w:color w:val="000000" w:themeColor="text1"/>
          <w:kern w:val="2"/>
          <w:sz w:val="24"/>
          <w:szCs w:val="24"/>
          <w:lang w:bidi="hi-IN"/>
        </w:rPr>
      </w:pPr>
    </w:p>
    <w:p w:rsidR="00F036FE" w:rsidRPr="00B03B21" w:rsidRDefault="00F036FE" w:rsidP="00B03B21">
      <w:pPr>
        <w:widowControl w:val="0"/>
        <w:suppressAutoHyphens/>
        <w:autoSpaceDE w:val="0"/>
        <w:autoSpaceDN w:val="0"/>
        <w:adjustRightInd w:val="0"/>
        <w:ind w:left="5954"/>
        <w:rPr>
          <w:color w:val="000000" w:themeColor="text1"/>
          <w:kern w:val="2"/>
          <w:sz w:val="24"/>
          <w:szCs w:val="24"/>
          <w:lang w:bidi="hi-IN"/>
        </w:rPr>
      </w:pPr>
      <w:r>
        <w:rPr>
          <w:color w:val="000000" w:themeColor="text1"/>
          <w:kern w:val="2"/>
          <w:sz w:val="24"/>
          <w:szCs w:val="24"/>
          <w:lang w:bidi="hi-IN"/>
        </w:rPr>
        <w:t>Форма</w:t>
      </w:r>
    </w:p>
    <w:p w:rsidR="00576B7D" w:rsidRPr="00DF2564" w:rsidRDefault="00576B7D" w:rsidP="00B03B21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252"/>
      </w:tblGrid>
      <w:tr w:rsidR="00832827" w:rsidRPr="00817FB1" w:rsidTr="00832827">
        <w:tc>
          <w:tcPr>
            <w:tcW w:w="6062" w:type="dxa"/>
            <w:vMerge w:val="restart"/>
          </w:tcPr>
          <w:p w:rsidR="00832827" w:rsidRPr="00817FB1" w:rsidRDefault="00832827" w:rsidP="00576B7D">
            <w:pPr>
              <w:jc w:val="right"/>
              <w:rPr>
                <w:sz w:val="16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32827" w:rsidRPr="00817FB1" w:rsidRDefault="00832827" w:rsidP="00843A76">
            <w:pPr>
              <w:rPr>
                <w:sz w:val="16"/>
                <w:szCs w:val="28"/>
              </w:rPr>
            </w:pPr>
          </w:p>
        </w:tc>
      </w:tr>
      <w:tr w:rsidR="00832827" w:rsidRPr="00817FB1" w:rsidTr="00832827">
        <w:tc>
          <w:tcPr>
            <w:tcW w:w="6062" w:type="dxa"/>
            <w:vMerge/>
          </w:tcPr>
          <w:p w:rsidR="00832827" w:rsidRPr="00817FB1" w:rsidRDefault="00832827" w:rsidP="00576B7D">
            <w:pPr>
              <w:rPr>
                <w:sz w:val="16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832827" w:rsidRDefault="00832827" w:rsidP="00843A76">
            <w:pPr>
              <w:jc w:val="center"/>
              <w:rPr>
                <w:sz w:val="16"/>
                <w:szCs w:val="28"/>
              </w:rPr>
            </w:pPr>
            <w:r w:rsidRPr="00817FB1">
              <w:rPr>
                <w:sz w:val="16"/>
                <w:szCs w:val="28"/>
              </w:rPr>
              <w:t>(наименование органа,</w:t>
            </w:r>
            <w:r>
              <w:rPr>
                <w:sz w:val="16"/>
                <w:szCs w:val="28"/>
              </w:rPr>
              <w:t xml:space="preserve"> предоставляющего государственную услугу</w:t>
            </w:r>
            <w:r w:rsidRPr="00817FB1">
              <w:rPr>
                <w:sz w:val="16"/>
                <w:szCs w:val="28"/>
              </w:rPr>
              <w:t>)</w:t>
            </w:r>
          </w:p>
          <w:p w:rsidR="00832827" w:rsidRPr="00817FB1" w:rsidRDefault="00832827" w:rsidP="00843A76">
            <w:pPr>
              <w:rPr>
                <w:sz w:val="16"/>
                <w:szCs w:val="28"/>
              </w:rPr>
            </w:pPr>
          </w:p>
        </w:tc>
      </w:tr>
      <w:tr w:rsidR="00832827" w:rsidRPr="00817FB1" w:rsidTr="00832827">
        <w:tc>
          <w:tcPr>
            <w:tcW w:w="6062" w:type="dxa"/>
            <w:vMerge/>
          </w:tcPr>
          <w:p w:rsidR="00832827" w:rsidRPr="00817FB1" w:rsidRDefault="00832827" w:rsidP="00576B7D">
            <w:pPr>
              <w:rPr>
                <w:sz w:val="16"/>
                <w:szCs w:val="28"/>
              </w:rPr>
            </w:pPr>
          </w:p>
        </w:tc>
        <w:tc>
          <w:tcPr>
            <w:tcW w:w="4252" w:type="dxa"/>
          </w:tcPr>
          <w:p w:rsidR="00832827" w:rsidRPr="00817FB1" w:rsidRDefault="00832827" w:rsidP="00843A76">
            <w:pPr>
              <w:rPr>
                <w:sz w:val="16"/>
                <w:szCs w:val="28"/>
              </w:rPr>
            </w:pPr>
          </w:p>
        </w:tc>
      </w:tr>
    </w:tbl>
    <w:p w:rsidR="00576B7D" w:rsidRDefault="00576B7D" w:rsidP="00576B7D">
      <w:pPr>
        <w:rPr>
          <w:sz w:val="28"/>
          <w:szCs w:val="28"/>
        </w:rPr>
      </w:pPr>
    </w:p>
    <w:p w:rsidR="0089387E" w:rsidRDefault="0089387E" w:rsidP="00576B7D">
      <w:pPr>
        <w:tabs>
          <w:tab w:val="left" w:pos="9355"/>
        </w:tabs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РЕШЕНИЕ</w:t>
      </w:r>
    </w:p>
    <w:p w:rsidR="00576B7D" w:rsidRPr="00527952" w:rsidRDefault="0089387E" w:rsidP="00576B7D">
      <w:pPr>
        <w:tabs>
          <w:tab w:val="left" w:pos="9355"/>
        </w:tabs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об отказе</w:t>
      </w:r>
      <w:r w:rsidR="00576B7D" w:rsidRPr="00527952">
        <w:rPr>
          <w:b/>
          <w:sz w:val="24"/>
          <w:szCs w:val="28"/>
        </w:rPr>
        <w:t xml:space="preserve"> </w:t>
      </w:r>
    </w:p>
    <w:tbl>
      <w:tblPr>
        <w:tblStyle w:val="af"/>
        <w:tblW w:w="0" w:type="auto"/>
        <w:tblLook w:val="04A0"/>
      </w:tblPr>
      <w:tblGrid>
        <w:gridCol w:w="1276"/>
        <w:gridCol w:w="817"/>
        <w:gridCol w:w="8221"/>
      </w:tblGrid>
      <w:tr w:rsidR="00576B7D" w:rsidRPr="00527952" w:rsidTr="0089387E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67632" w:rsidRDefault="00767632" w:rsidP="00576B7D">
            <w:pPr>
              <w:tabs>
                <w:tab w:val="left" w:pos="7088"/>
              </w:tabs>
              <w:jc w:val="both"/>
              <w:rPr>
                <w:sz w:val="24"/>
                <w:szCs w:val="28"/>
              </w:rPr>
            </w:pPr>
          </w:p>
          <w:p w:rsidR="00576B7D" w:rsidRPr="00527952" w:rsidRDefault="00576B7D" w:rsidP="00576B7D">
            <w:pPr>
              <w:tabs>
                <w:tab w:val="left" w:pos="7088"/>
              </w:tabs>
              <w:jc w:val="both"/>
              <w:rPr>
                <w:sz w:val="24"/>
                <w:szCs w:val="28"/>
              </w:rPr>
            </w:pPr>
            <w:r w:rsidRPr="00527952">
              <w:rPr>
                <w:sz w:val="24"/>
                <w:szCs w:val="28"/>
              </w:rPr>
              <w:t>Заявитель</w:t>
            </w:r>
          </w:p>
        </w:tc>
        <w:tc>
          <w:tcPr>
            <w:tcW w:w="90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B7D" w:rsidRPr="00527952" w:rsidRDefault="00576B7D" w:rsidP="00576B7D">
            <w:pPr>
              <w:tabs>
                <w:tab w:val="left" w:pos="7088"/>
              </w:tabs>
              <w:jc w:val="both"/>
              <w:rPr>
                <w:sz w:val="24"/>
                <w:szCs w:val="28"/>
              </w:rPr>
            </w:pPr>
          </w:p>
        </w:tc>
      </w:tr>
      <w:tr w:rsidR="00576B7D" w:rsidTr="0089387E">
        <w:trPr>
          <w:trHeight w:val="312"/>
        </w:trPr>
        <w:tc>
          <w:tcPr>
            <w:tcW w:w="10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B7D" w:rsidRDefault="00576B7D" w:rsidP="00576B7D">
            <w:pPr>
              <w:tabs>
                <w:tab w:val="left" w:pos="7088"/>
              </w:tabs>
              <w:jc w:val="center"/>
              <w:rPr>
                <w:sz w:val="16"/>
                <w:szCs w:val="16"/>
              </w:rPr>
            </w:pPr>
            <w:r w:rsidRPr="00817FB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фамилия</w:t>
            </w:r>
            <w:r w:rsidRPr="00817FB1">
              <w:rPr>
                <w:sz w:val="16"/>
                <w:szCs w:val="16"/>
              </w:rPr>
              <w:t>)</w:t>
            </w:r>
          </w:p>
          <w:p w:rsidR="00576B7D" w:rsidRPr="00817FB1" w:rsidRDefault="00576B7D" w:rsidP="00576B7D">
            <w:pPr>
              <w:tabs>
                <w:tab w:val="left" w:pos="7088"/>
              </w:tabs>
              <w:jc w:val="center"/>
              <w:rPr>
                <w:sz w:val="24"/>
                <w:szCs w:val="28"/>
              </w:rPr>
            </w:pPr>
          </w:p>
        </w:tc>
      </w:tr>
      <w:tr w:rsidR="00576B7D" w:rsidTr="0089387E">
        <w:trPr>
          <w:trHeight w:val="312"/>
        </w:trPr>
        <w:tc>
          <w:tcPr>
            <w:tcW w:w="10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6B7D" w:rsidRDefault="00576B7D" w:rsidP="00576B7D">
            <w:pPr>
              <w:tabs>
                <w:tab w:val="left" w:pos="7088"/>
              </w:tabs>
              <w:jc w:val="center"/>
              <w:rPr>
                <w:sz w:val="16"/>
                <w:szCs w:val="16"/>
              </w:rPr>
            </w:pPr>
            <w:r w:rsidRPr="00817FB1">
              <w:rPr>
                <w:sz w:val="16"/>
                <w:szCs w:val="16"/>
              </w:rPr>
              <w:t>(имя)</w:t>
            </w:r>
          </w:p>
          <w:p w:rsidR="00576B7D" w:rsidRPr="00817FB1" w:rsidRDefault="00576B7D" w:rsidP="00576B7D">
            <w:pPr>
              <w:tabs>
                <w:tab w:val="left" w:pos="7088"/>
              </w:tabs>
              <w:jc w:val="center"/>
              <w:rPr>
                <w:sz w:val="24"/>
                <w:szCs w:val="28"/>
              </w:rPr>
            </w:pPr>
          </w:p>
        </w:tc>
      </w:tr>
      <w:tr w:rsidR="00576B7D" w:rsidTr="0089387E">
        <w:trPr>
          <w:trHeight w:val="312"/>
        </w:trPr>
        <w:tc>
          <w:tcPr>
            <w:tcW w:w="103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B7D" w:rsidRPr="00817FB1" w:rsidRDefault="00576B7D" w:rsidP="00576B7D">
            <w:pPr>
              <w:tabs>
                <w:tab w:val="left" w:pos="7088"/>
              </w:tabs>
              <w:jc w:val="center"/>
              <w:rPr>
                <w:sz w:val="16"/>
                <w:szCs w:val="16"/>
              </w:rPr>
            </w:pPr>
            <w:proofErr w:type="gramStart"/>
            <w:r w:rsidRPr="00817FB1">
              <w:rPr>
                <w:sz w:val="16"/>
                <w:szCs w:val="16"/>
              </w:rPr>
              <w:t>(отчество (при наличии)</w:t>
            </w:r>
            <w:proofErr w:type="gramEnd"/>
          </w:p>
        </w:tc>
      </w:tr>
      <w:tr w:rsidR="00576B7D" w:rsidRPr="00527952" w:rsidTr="008C7E27">
        <w:trPr>
          <w:trHeight w:val="323"/>
        </w:trPr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B7D" w:rsidRPr="00527952" w:rsidRDefault="00576B7D" w:rsidP="00576B7D">
            <w:pPr>
              <w:tabs>
                <w:tab w:val="left" w:pos="7088"/>
              </w:tabs>
              <w:jc w:val="both"/>
              <w:rPr>
                <w:sz w:val="24"/>
                <w:szCs w:val="28"/>
              </w:rPr>
            </w:pPr>
            <w:r w:rsidRPr="00527952">
              <w:rPr>
                <w:sz w:val="24"/>
                <w:szCs w:val="28"/>
              </w:rPr>
              <w:t xml:space="preserve">извещается об отказе (отметить знаком </w:t>
            </w:r>
            <w:r w:rsidRPr="00527952">
              <w:rPr>
                <w:sz w:val="24"/>
                <w:szCs w:val="28"/>
                <w:lang w:val="en-US"/>
              </w:rPr>
              <w:t>V</w:t>
            </w:r>
            <w:r w:rsidRPr="00527952">
              <w:rPr>
                <w:sz w:val="24"/>
                <w:szCs w:val="28"/>
              </w:rPr>
              <w:t>):</w:t>
            </w:r>
          </w:p>
        </w:tc>
      </w:tr>
      <w:tr w:rsidR="00804F6C" w:rsidRPr="00527952" w:rsidTr="008C7E27">
        <w:trPr>
          <w:trHeight w:val="435"/>
        </w:trPr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4F6C" w:rsidRPr="00527952" w:rsidRDefault="00804F6C" w:rsidP="007C111E">
            <w:pPr>
              <w:tabs>
                <w:tab w:val="left" w:pos="7088"/>
              </w:tabs>
              <w:jc w:val="both"/>
              <w:rPr>
                <w:sz w:val="24"/>
                <w:szCs w:val="28"/>
              </w:rPr>
            </w:pPr>
            <w:r w:rsidRPr="003C583D">
              <w:rPr>
                <w:sz w:val="44"/>
                <w:szCs w:val="44"/>
              </w:rPr>
              <w:t>□</w:t>
            </w:r>
            <w:r w:rsidRPr="00527952">
              <w:rPr>
                <w:sz w:val="24"/>
                <w:szCs w:val="28"/>
              </w:rPr>
              <w:t xml:space="preserve">в </w:t>
            </w:r>
            <w:r>
              <w:rPr>
                <w:sz w:val="24"/>
                <w:szCs w:val="28"/>
              </w:rPr>
              <w:t xml:space="preserve">предоставлении </w:t>
            </w:r>
            <w:r w:rsidRPr="00527952">
              <w:rPr>
                <w:sz w:val="24"/>
                <w:szCs w:val="28"/>
              </w:rPr>
              <w:t xml:space="preserve">государственной </w:t>
            </w:r>
            <w:r>
              <w:rPr>
                <w:sz w:val="24"/>
                <w:szCs w:val="28"/>
              </w:rPr>
              <w:t>услуги</w:t>
            </w:r>
            <w:r w:rsidRPr="00283308">
              <w:rPr>
                <w:sz w:val="24"/>
                <w:szCs w:val="24"/>
              </w:rPr>
              <w:t xml:space="preserve"> по про</w:t>
            </w:r>
            <w:r>
              <w:rPr>
                <w:sz w:val="24"/>
                <w:szCs w:val="24"/>
              </w:rPr>
              <w:t>ставлению апостиля</w:t>
            </w:r>
            <w:r w:rsidR="00813BAE">
              <w:rPr>
                <w:sz w:val="24"/>
                <w:szCs w:val="24"/>
              </w:rPr>
              <w:t xml:space="preserve"> </w:t>
            </w:r>
            <w:r w:rsidRPr="00804F6C">
              <w:rPr>
                <w:sz w:val="24"/>
                <w:szCs w:val="24"/>
              </w:rPr>
              <w:t>на документах о регистрации актов гражданского состояния, подлежащих вывозу за границу</w:t>
            </w:r>
            <w:r w:rsidR="008C7E27">
              <w:rPr>
                <w:sz w:val="24"/>
                <w:szCs w:val="24"/>
              </w:rPr>
              <w:t>;</w:t>
            </w:r>
          </w:p>
        </w:tc>
      </w:tr>
      <w:tr w:rsidR="00804F6C" w:rsidRPr="00527952" w:rsidTr="0089387E">
        <w:trPr>
          <w:trHeight w:val="589"/>
        </w:trPr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4F6C" w:rsidRPr="00527952" w:rsidRDefault="00804F6C" w:rsidP="00804F6C">
            <w:pPr>
              <w:tabs>
                <w:tab w:val="left" w:pos="7088"/>
              </w:tabs>
              <w:jc w:val="both"/>
              <w:rPr>
                <w:sz w:val="24"/>
                <w:szCs w:val="28"/>
              </w:rPr>
            </w:pPr>
            <w:r w:rsidRPr="003C583D">
              <w:rPr>
                <w:sz w:val="44"/>
                <w:szCs w:val="44"/>
              </w:rPr>
              <w:t>□</w:t>
            </w:r>
            <w:r>
              <w:rPr>
                <w:sz w:val="24"/>
                <w:szCs w:val="28"/>
              </w:rPr>
              <w:t>в приеме документов для предоставления государственной услуги</w:t>
            </w:r>
            <w:r w:rsidRPr="00283308">
              <w:rPr>
                <w:sz w:val="24"/>
                <w:szCs w:val="24"/>
              </w:rPr>
              <w:t xml:space="preserve"> по про</w:t>
            </w:r>
            <w:r>
              <w:rPr>
                <w:sz w:val="24"/>
                <w:szCs w:val="24"/>
              </w:rPr>
              <w:t>ставлению апостиля</w:t>
            </w:r>
            <w:r w:rsidR="00813BAE">
              <w:rPr>
                <w:sz w:val="24"/>
                <w:szCs w:val="24"/>
              </w:rPr>
              <w:t xml:space="preserve"> </w:t>
            </w:r>
            <w:r w:rsidRPr="00804F6C">
              <w:rPr>
                <w:sz w:val="24"/>
                <w:szCs w:val="24"/>
              </w:rPr>
              <w:t>на документах о регистрации актов гражданского состояния, подлежащих вывозу за границу</w:t>
            </w:r>
            <w:r w:rsidR="008C7E27">
              <w:rPr>
                <w:sz w:val="24"/>
                <w:szCs w:val="24"/>
              </w:rPr>
              <w:t>.</w:t>
            </w:r>
          </w:p>
        </w:tc>
      </w:tr>
      <w:tr w:rsidR="00576B7D" w:rsidRPr="00527952" w:rsidTr="008C7E27">
        <w:trPr>
          <w:trHeight w:val="312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B7D" w:rsidRPr="00527952" w:rsidRDefault="00576B7D" w:rsidP="00576B7D">
            <w:pPr>
              <w:tabs>
                <w:tab w:val="left" w:pos="7088"/>
              </w:tabs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Причина отказа</w:t>
            </w:r>
            <w:r w:rsidR="008C7E27">
              <w:rPr>
                <w:sz w:val="24"/>
                <w:szCs w:val="28"/>
              </w:rPr>
              <w:t>: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B7D" w:rsidRPr="00527952" w:rsidRDefault="00576B7D" w:rsidP="00576B7D">
            <w:pPr>
              <w:tabs>
                <w:tab w:val="left" w:pos="7088"/>
              </w:tabs>
              <w:jc w:val="both"/>
              <w:rPr>
                <w:sz w:val="24"/>
                <w:szCs w:val="28"/>
              </w:rPr>
            </w:pPr>
          </w:p>
        </w:tc>
      </w:tr>
      <w:tr w:rsidR="00576B7D" w:rsidRPr="00527952" w:rsidTr="0089387E">
        <w:trPr>
          <w:trHeight w:val="312"/>
        </w:trPr>
        <w:tc>
          <w:tcPr>
            <w:tcW w:w="10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B7D" w:rsidRPr="00527952" w:rsidRDefault="00576B7D" w:rsidP="00576B7D">
            <w:pPr>
              <w:tabs>
                <w:tab w:val="left" w:pos="7088"/>
              </w:tabs>
              <w:jc w:val="both"/>
              <w:rPr>
                <w:sz w:val="24"/>
                <w:szCs w:val="28"/>
              </w:rPr>
            </w:pPr>
          </w:p>
        </w:tc>
      </w:tr>
      <w:tr w:rsidR="00576B7D" w:rsidRPr="00527952" w:rsidTr="0089387E">
        <w:trPr>
          <w:trHeight w:val="312"/>
        </w:trPr>
        <w:tc>
          <w:tcPr>
            <w:tcW w:w="10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6B7D" w:rsidRPr="00527952" w:rsidRDefault="00576B7D" w:rsidP="00576B7D">
            <w:pPr>
              <w:tabs>
                <w:tab w:val="left" w:pos="7088"/>
              </w:tabs>
              <w:jc w:val="both"/>
              <w:rPr>
                <w:sz w:val="24"/>
                <w:szCs w:val="28"/>
              </w:rPr>
            </w:pPr>
          </w:p>
        </w:tc>
      </w:tr>
      <w:tr w:rsidR="00576B7D" w:rsidRPr="00527952" w:rsidTr="0089387E">
        <w:trPr>
          <w:trHeight w:val="312"/>
        </w:trPr>
        <w:tc>
          <w:tcPr>
            <w:tcW w:w="10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6B7D" w:rsidRPr="00527952" w:rsidRDefault="00576B7D" w:rsidP="00576B7D">
            <w:pPr>
              <w:tabs>
                <w:tab w:val="left" w:pos="7088"/>
              </w:tabs>
              <w:jc w:val="both"/>
              <w:rPr>
                <w:sz w:val="24"/>
                <w:szCs w:val="28"/>
              </w:rPr>
            </w:pPr>
          </w:p>
        </w:tc>
      </w:tr>
    </w:tbl>
    <w:p w:rsidR="00576B7D" w:rsidRPr="00ED7418" w:rsidRDefault="00576B7D" w:rsidP="00576B7D">
      <w:pPr>
        <w:tabs>
          <w:tab w:val="left" w:pos="7088"/>
        </w:tabs>
        <w:jc w:val="both"/>
        <w:rPr>
          <w:sz w:val="24"/>
          <w:szCs w:val="28"/>
        </w:rPr>
      </w:pPr>
    </w:p>
    <w:p w:rsidR="00576B7D" w:rsidRPr="00ED7418" w:rsidRDefault="00576B7D" w:rsidP="00576B7D">
      <w:pPr>
        <w:tabs>
          <w:tab w:val="left" w:pos="7088"/>
        </w:tabs>
        <w:jc w:val="both"/>
        <w:rPr>
          <w:sz w:val="24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96"/>
        <w:gridCol w:w="426"/>
        <w:gridCol w:w="336"/>
        <w:gridCol w:w="1081"/>
        <w:gridCol w:w="456"/>
        <w:gridCol w:w="536"/>
        <w:gridCol w:w="426"/>
      </w:tblGrid>
      <w:tr w:rsidR="00576B7D" w:rsidRPr="00ED7418" w:rsidTr="00576B7D">
        <w:tc>
          <w:tcPr>
            <w:tcW w:w="1696" w:type="dxa"/>
          </w:tcPr>
          <w:p w:rsidR="00576B7D" w:rsidRPr="00ED7418" w:rsidRDefault="00576B7D" w:rsidP="00576B7D">
            <w:pPr>
              <w:tabs>
                <w:tab w:val="left" w:pos="7088"/>
              </w:tabs>
              <w:jc w:val="both"/>
              <w:rPr>
                <w:sz w:val="24"/>
                <w:szCs w:val="28"/>
              </w:rPr>
            </w:pPr>
            <w:r w:rsidRPr="00ED7418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ата выдачи «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76B7D" w:rsidRPr="00ED7418" w:rsidRDefault="00576B7D" w:rsidP="00576B7D">
            <w:pPr>
              <w:tabs>
                <w:tab w:val="left" w:pos="7088"/>
              </w:tabs>
              <w:jc w:val="both"/>
              <w:rPr>
                <w:sz w:val="24"/>
                <w:szCs w:val="28"/>
              </w:rPr>
            </w:pPr>
          </w:p>
        </w:tc>
        <w:tc>
          <w:tcPr>
            <w:tcW w:w="336" w:type="dxa"/>
          </w:tcPr>
          <w:p w:rsidR="00576B7D" w:rsidRPr="00ED7418" w:rsidRDefault="00576B7D" w:rsidP="00576B7D">
            <w:pPr>
              <w:tabs>
                <w:tab w:val="left" w:pos="7088"/>
              </w:tabs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»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576B7D" w:rsidRPr="00ED7418" w:rsidRDefault="00576B7D" w:rsidP="00576B7D">
            <w:pPr>
              <w:tabs>
                <w:tab w:val="left" w:pos="7088"/>
              </w:tabs>
              <w:jc w:val="both"/>
              <w:rPr>
                <w:sz w:val="24"/>
                <w:szCs w:val="28"/>
              </w:rPr>
            </w:pPr>
          </w:p>
        </w:tc>
        <w:tc>
          <w:tcPr>
            <w:tcW w:w="456" w:type="dxa"/>
          </w:tcPr>
          <w:p w:rsidR="00576B7D" w:rsidRPr="00ED7418" w:rsidRDefault="00576B7D" w:rsidP="00576B7D">
            <w:pPr>
              <w:tabs>
                <w:tab w:val="left" w:pos="7088"/>
              </w:tabs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576B7D" w:rsidRPr="00ED7418" w:rsidRDefault="00576B7D" w:rsidP="00576B7D">
            <w:pPr>
              <w:tabs>
                <w:tab w:val="left" w:pos="7088"/>
              </w:tabs>
              <w:jc w:val="both"/>
              <w:rPr>
                <w:sz w:val="24"/>
                <w:szCs w:val="28"/>
              </w:rPr>
            </w:pPr>
          </w:p>
        </w:tc>
        <w:tc>
          <w:tcPr>
            <w:tcW w:w="426" w:type="dxa"/>
          </w:tcPr>
          <w:p w:rsidR="00576B7D" w:rsidRPr="00ED7418" w:rsidRDefault="00576B7D" w:rsidP="00576B7D">
            <w:pPr>
              <w:tabs>
                <w:tab w:val="left" w:pos="7088"/>
              </w:tabs>
              <w:jc w:val="both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г</w:t>
            </w:r>
            <w:proofErr w:type="gramEnd"/>
            <w:r>
              <w:rPr>
                <w:sz w:val="24"/>
                <w:szCs w:val="28"/>
              </w:rPr>
              <w:t>.</w:t>
            </w:r>
          </w:p>
        </w:tc>
      </w:tr>
    </w:tbl>
    <w:p w:rsidR="008C7E27" w:rsidRDefault="008C7E27" w:rsidP="00576B7D">
      <w:pPr>
        <w:tabs>
          <w:tab w:val="left" w:pos="3828"/>
          <w:tab w:val="left" w:pos="5670"/>
          <w:tab w:val="left" w:pos="5954"/>
          <w:tab w:val="left" w:pos="9355"/>
        </w:tabs>
        <w:jc w:val="both"/>
        <w:rPr>
          <w:sz w:val="24"/>
          <w:szCs w:val="28"/>
        </w:rPr>
      </w:pPr>
    </w:p>
    <w:tbl>
      <w:tblPr>
        <w:tblStyle w:val="af"/>
        <w:tblW w:w="10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236"/>
        <w:gridCol w:w="2920"/>
        <w:gridCol w:w="236"/>
        <w:gridCol w:w="3299"/>
      </w:tblGrid>
      <w:tr w:rsidR="008C7E27" w:rsidTr="008C7E27">
        <w:tc>
          <w:tcPr>
            <w:tcW w:w="3473" w:type="dxa"/>
            <w:tcBorders>
              <w:bottom w:val="single" w:sz="4" w:space="0" w:color="auto"/>
            </w:tcBorders>
          </w:tcPr>
          <w:p w:rsidR="008C7E27" w:rsidRDefault="008C7E27" w:rsidP="008C7E27">
            <w:pPr>
              <w:tabs>
                <w:tab w:val="left" w:pos="3261"/>
                <w:tab w:val="left" w:pos="5670"/>
                <w:tab w:val="left" w:pos="5954"/>
                <w:tab w:val="left" w:pos="9355"/>
              </w:tabs>
              <w:jc w:val="both"/>
              <w:rPr>
                <w:sz w:val="24"/>
                <w:szCs w:val="28"/>
                <w:u w:val="single"/>
              </w:rPr>
            </w:pPr>
          </w:p>
        </w:tc>
        <w:tc>
          <w:tcPr>
            <w:tcW w:w="236" w:type="dxa"/>
          </w:tcPr>
          <w:p w:rsidR="008C7E27" w:rsidRDefault="008C7E27" w:rsidP="008C7E27">
            <w:pPr>
              <w:tabs>
                <w:tab w:val="left" w:pos="3261"/>
                <w:tab w:val="left" w:pos="5670"/>
                <w:tab w:val="left" w:pos="5954"/>
                <w:tab w:val="left" w:pos="9355"/>
              </w:tabs>
              <w:jc w:val="both"/>
              <w:rPr>
                <w:sz w:val="24"/>
                <w:szCs w:val="28"/>
                <w:u w:val="single"/>
              </w:rPr>
            </w:pP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8C7E27" w:rsidRDefault="008C7E27" w:rsidP="008C7E27">
            <w:pPr>
              <w:tabs>
                <w:tab w:val="left" w:pos="9355"/>
              </w:tabs>
              <w:jc w:val="both"/>
              <w:rPr>
                <w:sz w:val="24"/>
                <w:szCs w:val="28"/>
                <w:u w:val="single"/>
              </w:rPr>
            </w:pPr>
          </w:p>
        </w:tc>
        <w:tc>
          <w:tcPr>
            <w:tcW w:w="236" w:type="dxa"/>
          </w:tcPr>
          <w:p w:rsidR="008C7E27" w:rsidRDefault="008C7E27" w:rsidP="008C7E27">
            <w:pPr>
              <w:tabs>
                <w:tab w:val="left" w:pos="3261"/>
                <w:tab w:val="left" w:pos="5670"/>
                <w:tab w:val="left" w:pos="5954"/>
                <w:tab w:val="left" w:pos="9355"/>
              </w:tabs>
              <w:jc w:val="both"/>
              <w:rPr>
                <w:sz w:val="24"/>
                <w:szCs w:val="28"/>
                <w:u w:val="single"/>
              </w:rPr>
            </w:pPr>
          </w:p>
        </w:tc>
        <w:tc>
          <w:tcPr>
            <w:tcW w:w="3299" w:type="dxa"/>
            <w:tcBorders>
              <w:bottom w:val="single" w:sz="4" w:space="0" w:color="auto"/>
            </w:tcBorders>
          </w:tcPr>
          <w:p w:rsidR="008C7E27" w:rsidRDefault="008C7E27" w:rsidP="008C7E27">
            <w:pPr>
              <w:tabs>
                <w:tab w:val="left" w:pos="3261"/>
                <w:tab w:val="left" w:pos="5670"/>
                <w:tab w:val="left" w:pos="5954"/>
                <w:tab w:val="left" w:pos="9355"/>
              </w:tabs>
              <w:jc w:val="both"/>
              <w:rPr>
                <w:sz w:val="24"/>
                <w:szCs w:val="28"/>
                <w:u w:val="single"/>
              </w:rPr>
            </w:pPr>
          </w:p>
        </w:tc>
      </w:tr>
      <w:tr w:rsidR="008C7E27" w:rsidTr="008C7E27">
        <w:tc>
          <w:tcPr>
            <w:tcW w:w="3473" w:type="dxa"/>
            <w:tcBorders>
              <w:top w:val="single" w:sz="4" w:space="0" w:color="auto"/>
            </w:tcBorders>
          </w:tcPr>
          <w:p w:rsidR="008C7E27" w:rsidRDefault="008C7E27" w:rsidP="008C7E27">
            <w:pPr>
              <w:tabs>
                <w:tab w:val="left" w:pos="3261"/>
                <w:tab w:val="left" w:pos="5670"/>
                <w:tab w:val="left" w:pos="5954"/>
                <w:tab w:val="left" w:pos="9355"/>
              </w:tabs>
              <w:jc w:val="center"/>
              <w:rPr>
                <w:sz w:val="24"/>
                <w:szCs w:val="28"/>
                <w:u w:val="single"/>
              </w:rPr>
            </w:pPr>
            <w:r>
              <w:rPr>
                <w:sz w:val="16"/>
                <w:szCs w:val="28"/>
              </w:rPr>
              <w:t>(</w:t>
            </w:r>
            <w:r w:rsidR="007C111E">
              <w:rPr>
                <w:sz w:val="16"/>
                <w:szCs w:val="28"/>
              </w:rPr>
              <w:t>д</w:t>
            </w:r>
            <w:r w:rsidRPr="008C7E27">
              <w:rPr>
                <w:sz w:val="16"/>
                <w:szCs w:val="28"/>
              </w:rPr>
              <w:t>олжность</w:t>
            </w:r>
            <w:r>
              <w:rPr>
                <w:sz w:val="16"/>
                <w:szCs w:val="28"/>
              </w:rPr>
              <w:t xml:space="preserve"> </w:t>
            </w:r>
            <w:r w:rsidRPr="008C7E27">
              <w:rPr>
                <w:sz w:val="16"/>
                <w:szCs w:val="28"/>
              </w:rPr>
              <w:t>уполномочен</w:t>
            </w:r>
            <w:r>
              <w:rPr>
                <w:sz w:val="16"/>
                <w:szCs w:val="28"/>
              </w:rPr>
              <w:t>ного</w:t>
            </w:r>
            <w:r w:rsidRPr="008C7E27">
              <w:rPr>
                <w:sz w:val="16"/>
                <w:szCs w:val="28"/>
              </w:rPr>
              <w:t xml:space="preserve"> работник</w:t>
            </w:r>
            <w:r>
              <w:rPr>
                <w:sz w:val="16"/>
                <w:szCs w:val="28"/>
              </w:rPr>
              <w:t>а)</w:t>
            </w:r>
          </w:p>
        </w:tc>
        <w:tc>
          <w:tcPr>
            <w:tcW w:w="236" w:type="dxa"/>
          </w:tcPr>
          <w:p w:rsidR="008C7E27" w:rsidRDefault="008C7E27" w:rsidP="008C7E27">
            <w:pPr>
              <w:tabs>
                <w:tab w:val="left" w:pos="3261"/>
                <w:tab w:val="left" w:pos="5670"/>
                <w:tab w:val="left" w:pos="5954"/>
                <w:tab w:val="left" w:pos="9355"/>
              </w:tabs>
              <w:jc w:val="center"/>
              <w:rPr>
                <w:sz w:val="24"/>
                <w:szCs w:val="28"/>
                <w:u w:val="single"/>
              </w:rPr>
            </w:pPr>
          </w:p>
        </w:tc>
        <w:tc>
          <w:tcPr>
            <w:tcW w:w="2920" w:type="dxa"/>
            <w:tcBorders>
              <w:top w:val="single" w:sz="4" w:space="0" w:color="auto"/>
            </w:tcBorders>
          </w:tcPr>
          <w:p w:rsidR="008C7E27" w:rsidRDefault="008C7E27" w:rsidP="008C7E27">
            <w:pPr>
              <w:tabs>
                <w:tab w:val="left" w:pos="3261"/>
                <w:tab w:val="left" w:pos="5670"/>
                <w:tab w:val="left" w:pos="5954"/>
                <w:tab w:val="left" w:pos="9355"/>
              </w:tabs>
              <w:jc w:val="center"/>
              <w:rPr>
                <w:sz w:val="24"/>
                <w:szCs w:val="28"/>
                <w:u w:val="single"/>
              </w:rPr>
            </w:pPr>
            <w:r w:rsidRPr="006D3763">
              <w:rPr>
                <w:sz w:val="16"/>
                <w:szCs w:val="28"/>
              </w:rPr>
              <w:t>(подпись)</w:t>
            </w:r>
          </w:p>
        </w:tc>
        <w:tc>
          <w:tcPr>
            <w:tcW w:w="236" w:type="dxa"/>
          </w:tcPr>
          <w:p w:rsidR="008C7E27" w:rsidRDefault="008C7E27" w:rsidP="008C7E27">
            <w:pPr>
              <w:tabs>
                <w:tab w:val="left" w:pos="3261"/>
                <w:tab w:val="left" w:pos="5670"/>
                <w:tab w:val="left" w:pos="5954"/>
                <w:tab w:val="left" w:pos="9355"/>
              </w:tabs>
              <w:jc w:val="center"/>
              <w:rPr>
                <w:sz w:val="24"/>
                <w:szCs w:val="28"/>
                <w:u w:val="single"/>
              </w:rPr>
            </w:pPr>
          </w:p>
        </w:tc>
        <w:tc>
          <w:tcPr>
            <w:tcW w:w="3299" w:type="dxa"/>
            <w:tcBorders>
              <w:top w:val="single" w:sz="4" w:space="0" w:color="auto"/>
            </w:tcBorders>
          </w:tcPr>
          <w:p w:rsidR="008C7E27" w:rsidRDefault="008C7E27" w:rsidP="008C7E27">
            <w:pPr>
              <w:tabs>
                <w:tab w:val="left" w:pos="3261"/>
                <w:tab w:val="left" w:pos="5670"/>
                <w:tab w:val="left" w:pos="5954"/>
                <w:tab w:val="left" w:pos="9355"/>
              </w:tabs>
              <w:jc w:val="center"/>
              <w:rPr>
                <w:sz w:val="24"/>
                <w:szCs w:val="28"/>
                <w:u w:val="single"/>
              </w:rPr>
            </w:pPr>
            <w:r w:rsidRPr="006D3763">
              <w:rPr>
                <w:sz w:val="16"/>
                <w:szCs w:val="28"/>
              </w:rPr>
              <w:t>(расшифровка подписи)</w:t>
            </w:r>
          </w:p>
        </w:tc>
      </w:tr>
    </w:tbl>
    <w:p w:rsidR="00C83BE1" w:rsidRDefault="0024327E" w:rsidP="0024327E">
      <w:pPr>
        <w:tabs>
          <w:tab w:val="left" w:pos="3969"/>
          <w:tab w:val="left" w:pos="5103"/>
          <w:tab w:val="left" w:pos="6237"/>
          <w:tab w:val="left" w:pos="8505"/>
        </w:tabs>
        <w:jc w:val="both"/>
        <w:rPr>
          <w:sz w:val="24"/>
          <w:szCs w:val="28"/>
        </w:rPr>
      </w:pPr>
      <w:r>
        <w:rPr>
          <w:sz w:val="24"/>
          <w:szCs w:val="28"/>
        </w:rPr>
        <w:t>М.П</w:t>
      </w:r>
      <w:r w:rsidR="008C7E27">
        <w:rPr>
          <w:sz w:val="24"/>
          <w:szCs w:val="28"/>
        </w:rPr>
        <w:t>.</w:t>
      </w:r>
    </w:p>
    <w:p w:rsidR="008C7E27" w:rsidRDefault="008C7E27">
      <w:pPr>
        <w:tabs>
          <w:tab w:val="left" w:pos="3969"/>
          <w:tab w:val="left" w:pos="5103"/>
          <w:tab w:val="left" w:pos="6237"/>
          <w:tab w:val="left" w:pos="8505"/>
        </w:tabs>
        <w:jc w:val="both"/>
        <w:rPr>
          <w:sz w:val="24"/>
          <w:szCs w:val="28"/>
        </w:rPr>
      </w:pPr>
    </w:p>
    <w:sectPr w:rsidR="008C7E27" w:rsidSect="007B0508">
      <w:pgSz w:w="11906" w:h="16838"/>
      <w:pgMar w:top="567" w:right="567" w:bottom="851" w:left="1134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A93" w:rsidRDefault="00D02A93">
      <w:r>
        <w:separator/>
      </w:r>
    </w:p>
  </w:endnote>
  <w:endnote w:type="continuationSeparator" w:id="0">
    <w:p w:rsidR="00D02A93" w:rsidRDefault="00D02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A93" w:rsidRDefault="00D02A93">
      <w:r>
        <w:separator/>
      </w:r>
    </w:p>
  </w:footnote>
  <w:footnote w:type="continuationSeparator" w:id="0">
    <w:p w:rsidR="00D02A93" w:rsidRDefault="00D02A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5498049"/>
      <w:docPartObj>
        <w:docPartGallery w:val="Page Numbers (Top of Page)"/>
        <w:docPartUnique/>
      </w:docPartObj>
    </w:sdtPr>
    <w:sdtContent>
      <w:p w:rsidR="004A0434" w:rsidRDefault="00D51AB1">
        <w:pPr>
          <w:pStyle w:val="12"/>
          <w:jc w:val="center"/>
        </w:pPr>
        <w:r>
          <w:fldChar w:fldCharType="begin"/>
        </w:r>
        <w:r w:rsidR="00B17BF7">
          <w:instrText>PAGE   \* MERGEFORMAT</w:instrText>
        </w:r>
        <w:r>
          <w:fldChar w:fldCharType="separate"/>
        </w:r>
        <w:r w:rsidR="006675E7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4A0434" w:rsidRDefault="004A0434">
    <w:pPr>
      <w:pStyle w:val="1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E7D"/>
    <w:multiLevelType w:val="hybridMultilevel"/>
    <w:tmpl w:val="0A98C7CE"/>
    <w:lvl w:ilvl="0" w:tplc="AB38147A">
      <w:start w:val="4"/>
      <w:numFmt w:val="decimal"/>
      <w:lvlText w:val="%1"/>
      <w:lvlJc w:val="left"/>
      <w:pPr>
        <w:ind w:left="147" w:hanging="603"/>
      </w:pPr>
      <w:rPr>
        <w:rFonts w:hint="default"/>
        <w:lang w:val="ru-RU" w:eastAsia="en-US" w:bidi="ar-SA"/>
      </w:rPr>
    </w:lvl>
    <w:lvl w:ilvl="1" w:tplc="DF1E41B0">
      <w:numFmt w:val="none"/>
      <w:lvlText w:val=""/>
      <w:lvlJc w:val="left"/>
      <w:pPr>
        <w:tabs>
          <w:tab w:val="num" w:pos="360"/>
        </w:tabs>
      </w:pPr>
    </w:lvl>
    <w:lvl w:ilvl="2" w:tplc="8DEAF356">
      <w:start w:val="1"/>
      <w:numFmt w:val="bullet"/>
      <w:lvlText w:val="•"/>
      <w:lvlJc w:val="left"/>
      <w:pPr>
        <w:ind w:left="2231" w:hanging="603"/>
      </w:pPr>
      <w:rPr>
        <w:rFonts w:hint="default"/>
        <w:lang w:val="ru-RU" w:eastAsia="en-US" w:bidi="ar-SA"/>
      </w:rPr>
    </w:lvl>
    <w:lvl w:ilvl="3" w:tplc="BFB649AA">
      <w:start w:val="1"/>
      <w:numFmt w:val="bullet"/>
      <w:lvlText w:val="•"/>
      <w:lvlJc w:val="left"/>
      <w:pPr>
        <w:ind w:left="3277" w:hanging="603"/>
      </w:pPr>
      <w:rPr>
        <w:rFonts w:hint="default"/>
        <w:lang w:val="ru-RU" w:eastAsia="en-US" w:bidi="ar-SA"/>
      </w:rPr>
    </w:lvl>
    <w:lvl w:ilvl="4" w:tplc="6DEA24A0">
      <w:start w:val="1"/>
      <w:numFmt w:val="bullet"/>
      <w:lvlText w:val="•"/>
      <w:lvlJc w:val="left"/>
      <w:pPr>
        <w:ind w:left="4323" w:hanging="603"/>
      </w:pPr>
      <w:rPr>
        <w:rFonts w:hint="default"/>
        <w:lang w:val="ru-RU" w:eastAsia="en-US" w:bidi="ar-SA"/>
      </w:rPr>
    </w:lvl>
    <w:lvl w:ilvl="5" w:tplc="9126DA36">
      <w:start w:val="1"/>
      <w:numFmt w:val="bullet"/>
      <w:lvlText w:val="•"/>
      <w:lvlJc w:val="left"/>
      <w:pPr>
        <w:ind w:left="5369" w:hanging="603"/>
      </w:pPr>
      <w:rPr>
        <w:rFonts w:hint="default"/>
        <w:lang w:val="ru-RU" w:eastAsia="en-US" w:bidi="ar-SA"/>
      </w:rPr>
    </w:lvl>
    <w:lvl w:ilvl="6" w:tplc="F500A40A">
      <w:start w:val="1"/>
      <w:numFmt w:val="bullet"/>
      <w:lvlText w:val="•"/>
      <w:lvlJc w:val="left"/>
      <w:pPr>
        <w:ind w:left="6415" w:hanging="603"/>
      </w:pPr>
      <w:rPr>
        <w:rFonts w:hint="default"/>
        <w:lang w:val="ru-RU" w:eastAsia="en-US" w:bidi="ar-SA"/>
      </w:rPr>
    </w:lvl>
    <w:lvl w:ilvl="7" w:tplc="8E6EAAF4">
      <w:start w:val="1"/>
      <w:numFmt w:val="bullet"/>
      <w:lvlText w:val="•"/>
      <w:lvlJc w:val="left"/>
      <w:pPr>
        <w:ind w:left="7461" w:hanging="603"/>
      </w:pPr>
      <w:rPr>
        <w:rFonts w:hint="default"/>
        <w:lang w:val="ru-RU" w:eastAsia="en-US" w:bidi="ar-SA"/>
      </w:rPr>
    </w:lvl>
    <w:lvl w:ilvl="8" w:tplc="BF50FE9A">
      <w:start w:val="1"/>
      <w:numFmt w:val="bullet"/>
      <w:lvlText w:val="•"/>
      <w:lvlJc w:val="left"/>
      <w:pPr>
        <w:ind w:left="8507" w:hanging="603"/>
      </w:pPr>
      <w:rPr>
        <w:rFonts w:hint="default"/>
        <w:lang w:val="ru-RU" w:eastAsia="en-US" w:bidi="ar-SA"/>
      </w:rPr>
    </w:lvl>
  </w:abstractNum>
  <w:abstractNum w:abstractNumId="1">
    <w:nsid w:val="0CED1D5A"/>
    <w:multiLevelType w:val="hybridMultilevel"/>
    <w:tmpl w:val="82CA0842"/>
    <w:lvl w:ilvl="0" w:tplc="15CA55F2">
      <w:start w:val="1"/>
      <w:numFmt w:val="decimal"/>
      <w:lvlText w:val="%1."/>
      <w:lvlJc w:val="left"/>
      <w:pPr>
        <w:ind w:left="14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953EE366">
      <w:start w:val="1"/>
      <w:numFmt w:val="bullet"/>
      <w:lvlText w:val="•"/>
      <w:lvlJc w:val="left"/>
      <w:pPr>
        <w:ind w:left="1185" w:hanging="341"/>
      </w:pPr>
      <w:rPr>
        <w:rFonts w:hint="default"/>
        <w:lang w:val="ru-RU" w:eastAsia="en-US" w:bidi="ar-SA"/>
      </w:rPr>
    </w:lvl>
    <w:lvl w:ilvl="2" w:tplc="4F8AB990">
      <w:start w:val="1"/>
      <w:numFmt w:val="bullet"/>
      <w:lvlText w:val="•"/>
      <w:lvlJc w:val="left"/>
      <w:pPr>
        <w:ind w:left="2231" w:hanging="341"/>
      </w:pPr>
      <w:rPr>
        <w:rFonts w:hint="default"/>
        <w:lang w:val="ru-RU" w:eastAsia="en-US" w:bidi="ar-SA"/>
      </w:rPr>
    </w:lvl>
    <w:lvl w:ilvl="3" w:tplc="67440B96">
      <w:start w:val="1"/>
      <w:numFmt w:val="bullet"/>
      <w:lvlText w:val="•"/>
      <w:lvlJc w:val="left"/>
      <w:pPr>
        <w:ind w:left="3277" w:hanging="341"/>
      </w:pPr>
      <w:rPr>
        <w:rFonts w:hint="default"/>
        <w:lang w:val="ru-RU" w:eastAsia="en-US" w:bidi="ar-SA"/>
      </w:rPr>
    </w:lvl>
    <w:lvl w:ilvl="4" w:tplc="EB9AF9B6">
      <w:start w:val="1"/>
      <w:numFmt w:val="bullet"/>
      <w:lvlText w:val="•"/>
      <w:lvlJc w:val="left"/>
      <w:pPr>
        <w:ind w:left="4323" w:hanging="341"/>
      </w:pPr>
      <w:rPr>
        <w:rFonts w:hint="default"/>
        <w:lang w:val="ru-RU" w:eastAsia="en-US" w:bidi="ar-SA"/>
      </w:rPr>
    </w:lvl>
    <w:lvl w:ilvl="5" w:tplc="5532B8BE">
      <w:start w:val="1"/>
      <w:numFmt w:val="bullet"/>
      <w:lvlText w:val="•"/>
      <w:lvlJc w:val="left"/>
      <w:pPr>
        <w:ind w:left="5369" w:hanging="341"/>
      </w:pPr>
      <w:rPr>
        <w:rFonts w:hint="default"/>
        <w:lang w:val="ru-RU" w:eastAsia="en-US" w:bidi="ar-SA"/>
      </w:rPr>
    </w:lvl>
    <w:lvl w:ilvl="6" w:tplc="C0E24C8C">
      <w:start w:val="1"/>
      <w:numFmt w:val="bullet"/>
      <w:lvlText w:val="•"/>
      <w:lvlJc w:val="left"/>
      <w:pPr>
        <w:ind w:left="6415" w:hanging="341"/>
      </w:pPr>
      <w:rPr>
        <w:rFonts w:hint="default"/>
        <w:lang w:val="ru-RU" w:eastAsia="en-US" w:bidi="ar-SA"/>
      </w:rPr>
    </w:lvl>
    <w:lvl w:ilvl="7" w:tplc="2CA410C0">
      <w:start w:val="1"/>
      <w:numFmt w:val="bullet"/>
      <w:lvlText w:val="•"/>
      <w:lvlJc w:val="left"/>
      <w:pPr>
        <w:ind w:left="7461" w:hanging="341"/>
      </w:pPr>
      <w:rPr>
        <w:rFonts w:hint="default"/>
        <w:lang w:val="ru-RU" w:eastAsia="en-US" w:bidi="ar-SA"/>
      </w:rPr>
    </w:lvl>
    <w:lvl w:ilvl="8" w:tplc="1B362F06">
      <w:start w:val="1"/>
      <w:numFmt w:val="bullet"/>
      <w:lvlText w:val="•"/>
      <w:lvlJc w:val="left"/>
      <w:pPr>
        <w:ind w:left="8507" w:hanging="341"/>
      </w:pPr>
      <w:rPr>
        <w:rFonts w:hint="default"/>
        <w:lang w:val="ru-RU" w:eastAsia="en-US" w:bidi="ar-SA"/>
      </w:rPr>
    </w:lvl>
  </w:abstractNum>
  <w:abstractNum w:abstractNumId="2">
    <w:nsid w:val="0E6A20C2"/>
    <w:multiLevelType w:val="hybridMultilevel"/>
    <w:tmpl w:val="F484FF0A"/>
    <w:lvl w:ilvl="0" w:tplc="CD9EDDF4">
      <w:start w:val="1"/>
      <w:numFmt w:val="decimal"/>
      <w:lvlText w:val="%1)"/>
      <w:lvlJc w:val="left"/>
      <w:pPr>
        <w:ind w:left="117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8"/>
        <w:szCs w:val="28"/>
        <w:lang w:val="ru-RU" w:eastAsia="en-US" w:bidi="ar-SA"/>
      </w:rPr>
    </w:lvl>
    <w:lvl w:ilvl="1" w:tplc="62FCB9D6">
      <w:start w:val="1"/>
      <w:numFmt w:val="bullet"/>
      <w:lvlText w:val="•"/>
      <w:lvlJc w:val="left"/>
      <w:pPr>
        <w:ind w:left="2121" w:hanging="305"/>
      </w:pPr>
      <w:rPr>
        <w:rFonts w:hint="default"/>
        <w:lang w:val="ru-RU" w:eastAsia="en-US" w:bidi="ar-SA"/>
      </w:rPr>
    </w:lvl>
    <w:lvl w:ilvl="2" w:tplc="E82ED86C">
      <w:start w:val="1"/>
      <w:numFmt w:val="bullet"/>
      <w:lvlText w:val="•"/>
      <w:lvlJc w:val="left"/>
      <w:pPr>
        <w:ind w:left="3063" w:hanging="305"/>
      </w:pPr>
      <w:rPr>
        <w:rFonts w:hint="default"/>
        <w:lang w:val="ru-RU" w:eastAsia="en-US" w:bidi="ar-SA"/>
      </w:rPr>
    </w:lvl>
    <w:lvl w:ilvl="3" w:tplc="34FCF16E">
      <w:start w:val="1"/>
      <w:numFmt w:val="bullet"/>
      <w:lvlText w:val="•"/>
      <w:lvlJc w:val="left"/>
      <w:pPr>
        <w:ind w:left="4005" w:hanging="305"/>
      </w:pPr>
      <w:rPr>
        <w:rFonts w:hint="default"/>
        <w:lang w:val="ru-RU" w:eastAsia="en-US" w:bidi="ar-SA"/>
      </w:rPr>
    </w:lvl>
    <w:lvl w:ilvl="4" w:tplc="B05683AA">
      <w:start w:val="1"/>
      <w:numFmt w:val="bullet"/>
      <w:lvlText w:val="•"/>
      <w:lvlJc w:val="left"/>
      <w:pPr>
        <w:ind w:left="4947" w:hanging="305"/>
      </w:pPr>
      <w:rPr>
        <w:rFonts w:hint="default"/>
        <w:lang w:val="ru-RU" w:eastAsia="en-US" w:bidi="ar-SA"/>
      </w:rPr>
    </w:lvl>
    <w:lvl w:ilvl="5" w:tplc="95E055EC">
      <w:start w:val="1"/>
      <w:numFmt w:val="bullet"/>
      <w:lvlText w:val="•"/>
      <w:lvlJc w:val="left"/>
      <w:pPr>
        <w:ind w:left="5889" w:hanging="305"/>
      </w:pPr>
      <w:rPr>
        <w:rFonts w:hint="default"/>
        <w:lang w:val="ru-RU" w:eastAsia="en-US" w:bidi="ar-SA"/>
      </w:rPr>
    </w:lvl>
    <w:lvl w:ilvl="6" w:tplc="9FBA4658">
      <w:start w:val="1"/>
      <w:numFmt w:val="bullet"/>
      <w:lvlText w:val="•"/>
      <w:lvlJc w:val="left"/>
      <w:pPr>
        <w:ind w:left="6831" w:hanging="305"/>
      </w:pPr>
      <w:rPr>
        <w:rFonts w:hint="default"/>
        <w:lang w:val="ru-RU" w:eastAsia="en-US" w:bidi="ar-SA"/>
      </w:rPr>
    </w:lvl>
    <w:lvl w:ilvl="7" w:tplc="EB92EDF4">
      <w:start w:val="1"/>
      <w:numFmt w:val="bullet"/>
      <w:lvlText w:val="•"/>
      <w:lvlJc w:val="left"/>
      <w:pPr>
        <w:ind w:left="7773" w:hanging="305"/>
      </w:pPr>
      <w:rPr>
        <w:rFonts w:hint="default"/>
        <w:lang w:val="ru-RU" w:eastAsia="en-US" w:bidi="ar-SA"/>
      </w:rPr>
    </w:lvl>
    <w:lvl w:ilvl="8" w:tplc="65E436D8">
      <w:start w:val="1"/>
      <w:numFmt w:val="bullet"/>
      <w:lvlText w:val="•"/>
      <w:lvlJc w:val="left"/>
      <w:pPr>
        <w:ind w:left="8715" w:hanging="305"/>
      </w:pPr>
      <w:rPr>
        <w:rFonts w:hint="default"/>
        <w:lang w:val="ru-RU" w:eastAsia="en-US" w:bidi="ar-SA"/>
      </w:rPr>
    </w:lvl>
  </w:abstractNum>
  <w:abstractNum w:abstractNumId="3">
    <w:nsid w:val="145076D9"/>
    <w:multiLevelType w:val="hybridMultilevel"/>
    <w:tmpl w:val="2494A160"/>
    <w:lvl w:ilvl="0" w:tplc="8D6008BC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79EE125A">
      <w:numFmt w:val="none"/>
      <w:lvlText w:val=""/>
      <w:lvlJc w:val="left"/>
      <w:pPr>
        <w:tabs>
          <w:tab w:val="num" w:pos="360"/>
        </w:tabs>
      </w:pPr>
    </w:lvl>
    <w:lvl w:ilvl="2" w:tplc="6FCC679E">
      <w:numFmt w:val="none"/>
      <w:lvlText w:val=""/>
      <w:lvlJc w:val="left"/>
      <w:pPr>
        <w:tabs>
          <w:tab w:val="num" w:pos="360"/>
        </w:tabs>
      </w:pPr>
    </w:lvl>
    <w:lvl w:ilvl="3" w:tplc="85DA9C6C">
      <w:numFmt w:val="none"/>
      <w:lvlText w:val=""/>
      <w:lvlJc w:val="left"/>
      <w:pPr>
        <w:tabs>
          <w:tab w:val="num" w:pos="360"/>
        </w:tabs>
      </w:pPr>
    </w:lvl>
    <w:lvl w:ilvl="4" w:tplc="7E8C55C2">
      <w:numFmt w:val="none"/>
      <w:lvlText w:val=""/>
      <w:lvlJc w:val="left"/>
      <w:pPr>
        <w:tabs>
          <w:tab w:val="num" w:pos="360"/>
        </w:tabs>
      </w:pPr>
    </w:lvl>
    <w:lvl w:ilvl="5" w:tplc="498E22A0">
      <w:numFmt w:val="none"/>
      <w:lvlText w:val=""/>
      <w:lvlJc w:val="left"/>
      <w:pPr>
        <w:tabs>
          <w:tab w:val="num" w:pos="360"/>
        </w:tabs>
      </w:pPr>
    </w:lvl>
    <w:lvl w:ilvl="6" w:tplc="C556F07A">
      <w:numFmt w:val="none"/>
      <w:lvlText w:val=""/>
      <w:lvlJc w:val="left"/>
      <w:pPr>
        <w:tabs>
          <w:tab w:val="num" w:pos="360"/>
        </w:tabs>
      </w:pPr>
    </w:lvl>
    <w:lvl w:ilvl="7" w:tplc="10969EDE">
      <w:numFmt w:val="none"/>
      <w:lvlText w:val=""/>
      <w:lvlJc w:val="left"/>
      <w:pPr>
        <w:tabs>
          <w:tab w:val="num" w:pos="360"/>
        </w:tabs>
      </w:pPr>
    </w:lvl>
    <w:lvl w:ilvl="8" w:tplc="1496051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561595D"/>
    <w:multiLevelType w:val="multilevel"/>
    <w:tmpl w:val="2E0E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4778DF"/>
    <w:multiLevelType w:val="hybridMultilevel"/>
    <w:tmpl w:val="C7382EB2"/>
    <w:lvl w:ilvl="0" w:tplc="D990FD3C">
      <w:start w:val="1"/>
      <w:numFmt w:val="decimal"/>
      <w:lvlText w:val="%1)"/>
      <w:lvlJc w:val="left"/>
      <w:pPr>
        <w:ind w:left="14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A10245E8">
      <w:start w:val="1"/>
      <w:numFmt w:val="bullet"/>
      <w:lvlText w:val="•"/>
      <w:lvlJc w:val="left"/>
      <w:pPr>
        <w:ind w:left="1185" w:hanging="420"/>
      </w:pPr>
      <w:rPr>
        <w:rFonts w:hint="default"/>
        <w:lang w:val="ru-RU" w:eastAsia="en-US" w:bidi="ar-SA"/>
      </w:rPr>
    </w:lvl>
    <w:lvl w:ilvl="2" w:tplc="41887EAA">
      <w:start w:val="1"/>
      <w:numFmt w:val="bullet"/>
      <w:lvlText w:val="•"/>
      <w:lvlJc w:val="left"/>
      <w:pPr>
        <w:ind w:left="2231" w:hanging="420"/>
      </w:pPr>
      <w:rPr>
        <w:rFonts w:hint="default"/>
        <w:lang w:val="ru-RU" w:eastAsia="en-US" w:bidi="ar-SA"/>
      </w:rPr>
    </w:lvl>
    <w:lvl w:ilvl="3" w:tplc="E4CAC03E">
      <w:start w:val="1"/>
      <w:numFmt w:val="bullet"/>
      <w:lvlText w:val="•"/>
      <w:lvlJc w:val="left"/>
      <w:pPr>
        <w:ind w:left="3277" w:hanging="420"/>
      </w:pPr>
      <w:rPr>
        <w:rFonts w:hint="default"/>
        <w:lang w:val="ru-RU" w:eastAsia="en-US" w:bidi="ar-SA"/>
      </w:rPr>
    </w:lvl>
    <w:lvl w:ilvl="4" w:tplc="7D84C356">
      <w:start w:val="1"/>
      <w:numFmt w:val="bullet"/>
      <w:lvlText w:val="•"/>
      <w:lvlJc w:val="left"/>
      <w:pPr>
        <w:ind w:left="4323" w:hanging="420"/>
      </w:pPr>
      <w:rPr>
        <w:rFonts w:hint="default"/>
        <w:lang w:val="ru-RU" w:eastAsia="en-US" w:bidi="ar-SA"/>
      </w:rPr>
    </w:lvl>
    <w:lvl w:ilvl="5" w:tplc="33CEE9B0">
      <w:start w:val="1"/>
      <w:numFmt w:val="bullet"/>
      <w:lvlText w:val="•"/>
      <w:lvlJc w:val="left"/>
      <w:pPr>
        <w:ind w:left="5369" w:hanging="420"/>
      </w:pPr>
      <w:rPr>
        <w:rFonts w:hint="default"/>
        <w:lang w:val="ru-RU" w:eastAsia="en-US" w:bidi="ar-SA"/>
      </w:rPr>
    </w:lvl>
    <w:lvl w:ilvl="6" w:tplc="A5FE9576">
      <w:start w:val="1"/>
      <w:numFmt w:val="bullet"/>
      <w:lvlText w:val="•"/>
      <w:lvlJc w:val="left"/>
      <w:pPr>
        <w:ind w:left="6415" w:hanging="420"/>
      </w:pPr>
      <w:rPr>
        <w:rFonts w:hint="default"/>
        <w:lang w:val="ru-RU" w:eastAsia="en-US" w:bidi="ar-SA"/>
      </w:rPr>
    </w:lvl>
    <w:lvl w:ilvl="7" w:tplc="48C4F2E4">
      <w:start w:val="1"/>
      <w:numFmt w:val="bullet"/>
      <w:lvlText w:val="•"/>
      <w:lvlJc w:val="left"/>
      <w:pPr>
        <w:ind w:left="7461" w:hanging="420"/>
      </w:pPr>
      <w:rPr>
        <w:rFonts w:hint="default"/>
        <w:lang w:val="ru-RU" w:eastAsia="en-US" w:bidi="ar-SA"/>
      </w:rPr>
    </w:lvl>
    <w:lvl w:ilvl="8" w:tplc="BFB86FBC">
      <w:start w:val="1"/>
      <w:numFmt w:val="bullet"/>
      <w:lvlText w:val="•"/>
      <w:lvlJc w:val="left"/>
      <w:pPr>
        <w:ind w:left="8507" w:hanging="420"/>
      </w:pPr>
      <w:rPr>
        <w:rFonts w:hint="default"/>
        <w:lang w:val="ru-RU" w:eastAsia="en-US" w:bidi="ar-SA"/>
      </w:rPr>
    </w:lvl>
  </w:abstractNum>
  <w:abstractNum w:abstractNumId="6">
    <w:nsid w:val="312C1B28"/>
    <w:multiLevelType w:val="hybridMultilevel"/>
    <w:tmpl w:val="4A7E4512"/>
    <w:lvl w:ilvl="0" w:tplc="28FCA2D8">
      <w:start w:val="2"/>
      <w:numFmt w:val="decimal"/>
      <w:lvlText w:val="%1"/>
      <w:lvlJc w:val="left"/>
      <w:pPr>
        <w:ind w:left="147" w:hanging="617"/>
      </w:pPr>
      <w:rPr>
        <w:rFonts w:hint="default"/>
        <w:lang w:val="ru-RU" w:eastAsia="en-US" w:bidi="ar-SA"/>
      </w:rPr>
    </w:lvl>
    <w:lvl w:ilvl="1" w:tplc="C1C2CE16">
      <w:numFmt w:val="none"/>
      <w:lvlText w:val=""/>
      <w:lvlJc w:val="left"/>
      <w:pPr>
        <w:tabs>
          <w:tab w:val="num" w:pos="360"/>
        </w:tabs>
      </w:pPr>
    </w:lvl>
    <w:lvl w:ilvl="2" w:tplc="C0B47560">
      <w:numFmt w:val="none"/>
      <w:lvlText w:val=""/>
      <w:lvlJc w:val="left"/>
      <w:pPr>
        <w:tabs>
          <w:tab w:val="num" w:pos="360"/>
        </w:tabs>
      </w:pPr>
    </w:lvl>
    <w:lvl w:ilvl="3" w:tplc="55563578">
      <w:start w:val="1"/>
      <w:numFmt w:val="bullet"/>
      <w:lvlText w:val="•"/>
      <w:lvlJc w:val="left"/>
      <w:pPr>
        <w:ind w:left="3277" w:hanging="756"/>
      </w:pPr>
      <w:rPr>
        <w:rFonts w:hint="default"/>
        <w:lang w:val="ru-RU" w:eastAsia="en-US" w:bidi="ar-SA"/>
      </w:rPr>
    </w:lvl>
    <w:lvl w:ilvl="4" w:tplc="CC7ADE5A">
      <w:start w:val="1"/>
      <w:numFmt w:val="bullet"/>
      <w:lvlText w:val="•"/>
      <w:lvlJc w:val="left"/>
      <w:pPr>
        <w:ind w:left="4323" w:hanging="756"/>
      </w:pPr>
      <w:rPr>
        <w:rFonts w:hint="default"/>
        <w:lang w:val="ru-RU" w:eastAsia="en-US" w:bidi="ar-SA"/>
      </w:rPr>
    </w:lvl>
    <w:lvl w:ilvl="5" w:tplc="DAF0D4BC">
      <w:start w:val="1"/>
      <w:numFmt w:val="bullet"/>
      <w:lvlText w:val="•"/>
      <w:lvlJc w:val="left"/>
      <w:pPr>
        <w:ind w:left="5369" w:hanging="756"/>
      </w:pPr>
      <w:rPr>
        <w:rFonts w:hint="default"/>
        <w:lang w:val="ru-RU" w:eastAsia="en-US" w:bidi="ar-SA"/>
      </w:rPr>
    </w:lvl>
    <w:lvl w:ilvl="6" w:tplc="A6EC4392">
      <w:start w:val="1"/>
      <w:numFmt w:val="bullet"/>
      <w:lvlText w:val="•"/>
      <w:lvlJc w:val="left"/>
      <w:pPr>
        <w:ind w:left="6415" w:hanging="756"/>
      </w:pPr>
      <w:rPr>
        <w:rFonts w:hint="default"/>
        <w:lang w:val="ru-RU" w:eastAsia="en-US" w:bidi="ar-SA"/>
      </w:rPr>
    </w:lvl>
    <w:lvl w:ilvl="7" w:tplc="B4A229E2">
      <w:start w:val="1"/>
      <w:numFmt w:val="bullet"/>
      <w:lvlText w:val="•"/>
      <w:lvlJc w:val="left"/>
      <w:pPr>
        <w:ind w:left="7461" w:hanging="756"/>
      </w:pPr>
      <w:rPr>
        <w:rFonts w:hint="default"/>
        <w:lang w:val="ru-RU" w:eastAsia="en-US" w:bidi="ar-SA"/>
      </w:rPr>
    </w:lvl>
    <w:lvl w:ilvl="8" w:tplc="24AADE3C">
      <w:start w:val="1"/>
      <w:numFmt w:val="bullet"/>
      <w:lvlText w:val="•"/>
      <w:lvlJc w:val="left"/>
      <w:pPr>
        <w:ind w:left="8507" w:hanging="756"/>
      </w:pPr>
      <w:rPr>
        <w:rFonts w:hint="default"/>
        <w:lang w:val="ru-RU" w:eastAsia="en-US" w:bidi="ar-SA"/>
      </w:rPr>
    </w:lvl>
  </w:abstractNum>
  <w:abstractNum w:abstractNumId="7">
    <w:nsid w:val="3B22566F"/>
    <w:multiLevelType w:val="hybridMultilevel"/>
    <w:tmpl w:val="3F6A4612"/>
    <w:lvl w:ilvl="0" w:tplc="6FFC793E">
      <w:start w:val="1"/>
      <w:numFmt w:val="decimal"/>
      <w:lvlText w:val="%1."/>
      <w:lvlJc w:val="left"/>
      <w:pPr>
        <w:ind w:left="1861" w:hanging="1152"/>
      </w:pPr>
      <w:rPr>
        <w:rFonts w:cs="Times New Roman" w:hint="default"/>
      </w:rPr>
    </w:lvl>
    <w:lvl w:ilvl="1" w:tplc="CA746B4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2EC540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47365FD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ADE33A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2820A4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67012F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44EDD1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98603C6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E615EAF"/>
    <w:multiLevelType w:val="hybridMultilevel"/>
    <w:tmpl w:val="3E34D554"/>
    <w:lvl w:ilvl="0" w:tplc="A44A5EA8">
      <w:start w:val="1"/>
      <w:numFmt w:val="decimal"/>
      <w:lvlText w:val="%1"/>
      <w:lvlJc w:val="left"/>
      <w:pPr>
        <w:ind w:left="147" w:hanging="886"/>
      </w:pPr>
      <w:rPr>
        <w:lang w:val="ru-RU" w:eastAsia="en-US" w:bidi="ar-SA"/>
      </w:rPr>
    </w:lvl>
    <w:lvl w:ilvl="1" w:tplc="C5E2E922">
      <w:numFmt w:val="none"/>
      <w:lvlText w:val=""/>
      <w:lvlJc w:val="left"/>
      <w:pPr>
        <w:tabs>
          <w:tab w:val="num" w:pos="360"/>
        </w:tabs>
      </w:pPr>
    </w:lvl>
    <w:lvl w:ilvl="2" w:tplc="5C905A66">
      <w:start w:val="1"/>
      <w:numFmt w:val="bullet"/>
      <w:lvlText w:val="•"/>
      <w:lvlJc w:val="left"/>
      <w:pPr>
        <w:ind w:left="2231" w:hanging="886"/>
      </w:pPr>
      <w:rPr>
        <w:lang w:val="ru-RU" w:eastAsia="en-US" w:bidi="ar-SA"/>
      </w:rPr>
    </w:lvl>
    <w:lvl w:ilvl="3" w:tplc="620CEF32">
      <w:start w:val="1"/>
      <w:numFmt w:val="bullet"/>
      <w:lvlText w:val="•"/>
      <w:lvlJc w:val="left"/>
      <w:pPr>
        <w:ind w:left="3277" w:hanging="886"/>
      </w:pPr>
      <w:rPr>
        <w:lang w:val="ru-RU" w:eastAsia="en-US" w:bidi="ar-SA"/>
      </w:rPr>
    </w:lvl>
    <w:lvl w:ilvl="4" w:tplc="01DA7CCE">
      <w:start w:val="1"/>
      <w:numFmt w:val="bullet"/>
      <w:lvlText w:val="•"/>
      <w:lvlJc w:val="left"/>
      <w:pPr>
        <w:ind w:left="4323" w:hanging="886"/>
      </w:pPr>
      <w:rPr>
        <w:lang w:val="ru-RU" w:eastAsia="en-US" w:bidi="ar-SA"/>
      </w:rPr>
    </w:lvl>
    <w:lvl w:ilvl="5" w:tplc="4676A5D4">
      <w:start w:val="1"/>
      <w:numFmt w:val="bullet"/>
      <w:lvlText w:val="•"/>
      <w:lvlJc w:val="left"/>
      <w:pPr>
        <w:ind w:left="5369" w:hanging="886"/>
      </w:pPr>
      <w:rPr>
        <w:lang w:val="ru-RU" w:eastAsia="en-US" w:bidi="ar-SA"/>
      </w:rPr>
    </w:lvl>
    <w:lvl w:ilvl="6" w:tplc="5C5CA964">
      <w:start w:val="1"/>
      <w:numFmt w:val="bullet"/>
      <w:lvlText w:val="•"/>
      <w:lvlJc w:val="left"/>
      <w:pPr>
        <w:ind w:left="6415" w:hanging="886"/>
      </w:pPr>
      <w:rPr>
        <w:lang w:val="ru-RU" w:eastAsia="en-US" w:bidi="ar-SA"/>
      </w:rPr>
    </w:lvl>
    <w:lvl w:ilvl="7" w:tplc="11E6E07A">
      <w:start w:val="1"/>
      <w:numFmt w:val="bullet"/>
      <w:lvlText w:val="•"/>
      <w:lvlJc w:val="left"/>
      <w:pPr>
        <w:ind w:left="7461" w:hanging="886"/>
      </w:pPr>
      <w:rPr>
        <w:lang w:val="ru-RU" w:eastAsia="en-US" w:bidi="ar-SA"/>
      </w:rPr>
    </w:lvl>
    <w:lvl w:ilvl="8" w:tplc="40903D52">
      <w:start w:val="1"/>
      <w:numFmt w:val="bullet"/>
      <w:lvlText w:val="•"/>
      <w:lvlJc w:val="left"/>
      <w:pPr>
        <w:ind w:left="8507" w:hanging="886"/>
      </w:pPr>
      <w:rPr>
        <w:lang w:val="ru-RU" w:eastAsia="en-US" w:bidi="ar-SA"/>
      </w:rPr>
    </w:lvl>
  </w:abstractNum>
  <w:abstractNum w:abstractNumId="9">
    <w:nsid w:val="5C3221B3"/>
    <w:multiLevelType w:val="hybridMultilevel"/>
    <w:tmpl w:val="E38E6482"/>
    <w:lvl w:ilvl="0" w:tplc="5002F3A6">
      <w:start w:val="6"/>
      <w:numFmt w:val="decimal"/>
      <w:lvlText w:val="%1"/>
      <w:lvlJc w:val="left"/>
      <w:pPr>
        <w:ind w:left="147" w:hanging="831"/>
      </w:pPr>
      <w:rPr>
        <w:rFonts w:hint="default"/>
        <w:lang w:val="ru-RU" w:eastAsia="en-US" w:bidi="ar-SA"/>
      </w:rPr>
    </w:lvl>
    <w:lvl w:ilvl="1" w:tplc="DBA4AFFE">
      <w:numFmt w:val="none"/>
      <w:lvlText w:val=""/>
      <w:lvlJc w:val="left"/>
      <w:pPr>
        <w:tabs>
          <w:tab w:val="num" w:pos="360"/>
        </w:tabs>
      </w:pPr>
    </w:lvl>
    <w:lvl w:ilvl="2" w:tplc="1430EA2A">
      <w:start w:val="1"/>
      <w:numFmt w:val="decimal"/>
      <w:lvlText w:val="%3."/>
      <w:lvlJc w:val="left"/>
      <w:pPr>
        <w:ind w:left="4377" w:hanging="35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3" w:tplc="02CEF88C">
      <w:start w:val="1"/>
      <w:numFmt w:val="bullet"/>
      <w:lvlText w:val="•"/>
      <w:lvlJc w:val="left"/>
      <w:pPr>
        <w:ind w:left="5762" w:hanging="353"/>
      </w:pPr>
      <w:rPr>
        <w:rFonts w:hint="default"/>
        <w:lang w:val="ru-RU" w:eastAsia="en-US" w:bidi="ar-SA"/>
      </w:rPr>
    </w:lvl>
    <w:lvl w:ilvl="4" w:tplc="96DC08CE">
      <w:start w:val="1"/>
      <w:numFmt w:val="bullet"/>
      <w:lvlText w:val="•"/>
      <w:lvlJc w:val="left"/>
      <w:pPr>
        <w:ind w:left="6453" w:hanging="353"/>
      </w:pPr>
      <w:rPr>
        <w:rFonts w:hint="default"/>
        <w:lang w:val="ru-RU" w:eastAsia="en-US" w:bidi="ar-SA"/>
      </w:rPr>
    </w:lvl>
    <w:lvl w:ilvl="5" w:tplc="13AE648A">
      <w:start w:val="1"/>
      <w:numFmt w:val="bullet"/>
      <w:lvlText w:val="•"/>
      <w:lvlJc w:val="left"/>
      <w:pPr>
        <w:ind w:left="7144" w:hanging="353"/>
      </w:pPr>
      <w:rPr>
        <w:rFonts w:hint="default"/>
        <w:lang w:val="ru-RU" w:eastAsia="en-US" w:bidi="ar-SA"/>
      </w:rPr>
    </w:lvl>
    <w:lvl w:ilvl="6" w:tplc="9390A6C2">
      <w:start w:val="1"/>
      <w:numFmt w:val="bullet"/>
      <w:lvlText w:val="•"/>
      <w:lvlJc w:val="left"/>
      <w:pPr>
        <w:ind w:left="7835" w:hanging="353"/>
      </w:pPr>
      <w:rPr>
        <w:rFonts w:hint="default"/>
        <w:lang w:val="ru-RU" w:eastAsia="en-US" w:bidi="ar-SA"/>
      </w:rPr>
    </w:lvl>
    <w:lvl w:ilvl="7" w:tplc="E070D1FC">
      <w:start w:val="1"/>
      <w:numFmt w:val="bullet"/>
      <w:lvlText w:val="•"/>
      <w:lvlJc w:val="left"/>
      <w:pPr>
        <w:ind w:left="8526" w:hanging="353"/>
      </w:pPr>
      <w:rPr>
        <w:rFonts w:hint="default"/>
        <w:lang w:val="ru-RU" w:eastAsia="en-US" w:bidi="ar-SA"/>
      </w:rPr>
    </w:lvl>
    <w:lvl w:ilvl="8" w:tplc="3A04163E">
      <w:start w:val="1"/>
      <w:numFmt w:val="bullet"/>
      <w:lvlText w:val="•"/>
      <w:lvlJc w:val="left"/>
      <w:pPr>
        <w:ind w:left="9217" w:hanging="353"/>
      </w:pPr>
      <w:rPr>
        <w:rFonts w:hint="default"/>
        <w:lang w:val="ru-RU" w:eastAsia="en-US" w:bidi="ar-SA"/>
      </w:rPr>
    </w:lvl>
  </w:abstractNum>
  <w:abstractNum w:abstractNumId="10">
    <w:nsid w:val="68B250A2"/>
    <w:multiLevelType w:val="hybridMultilevel"/>
    <w:tmpl w:val="529CBB38"/>
    <w:lvl w:ilvl="0" w:tplc="EC24D746">
      <w:start w:val="1"/>
      <w:numFmt w:val="decimal"/>
      <w:lvlText w:val="%1)"/>
      <w:lvlJc w:val="left"/>
      <w:pPr>
        <w:ind w:left="147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40428138">
      <w:start w:val="1"/>
      <w:numFmt w:val="bullet"/>
      <w:lvlText w:val="•"/>
      <w:lvlJc w:val="left"/>
      <w:pPr>
        <w:ind w:left="1185" w:hanging="454"/>
      </w:pPr>
      <w:rPr>
        <w:rFonts w:hint="default"/>
        <w:lang w:val="ru-RU" w:eastAsia="en-US" w:bidi="ar-SA"/>
      </w:rPr>
    </w:lvl>
    <w:lvl w:ilvl="2" w:tplc="E44841CE">
      <w:start w:val="1"/>
      <w:numFmt w:val="bullet"/>
      <w:lvlText w:val="•"/>
      <w:lvlJc w:val="left"/>
      <w:pPr>
        <w:ind w:left="2231" w:hanging="454"/>
      </w:pPr>
      <w:rPr>
        <w:rFonts w:hint="default"/>
        <w:lang w:val="ru-RU" w:eastAsia="en-US" w:bidi="ar-SA"/>
      </w:rPr>
    </w:lvl>
    <w:lvl w:ilvl="3" w:tplc="D3225248">
      <w:start w:val="1"/>
      <w:numFmt w:val="bullet"/>
      <w:lvlText w:val="•"/>
      <w:lvlJc w:val="left"/>
      <w:pPr>
        <w:ind w:left="3277" w:hanging="454"/>
      </w:pPr>
      <w:rPr>
        <w:rFonts w:hint="default"/>
        <w:lang w:val="ru-RU" w:eastAsia="en-US" w:bidi="ar-SA"/>
      </w:rPr>
    </w:lvl>
    <w:lvl w:ilvl="4" w:tplc="F22E8FEC">
      <w:start w:val="1"/>
      <w:numFmt w:val="bullet"/>
      <w:lvlText w:val="•"/>
      <w:lvlJc w:val="left"/>
      <w:pPr>
        <w:ind w:left="4323" w:hanging="454"/>
      </w:pPr>
      <w:rPr>
        <w:rFonts w:hint="default"/>
        <w:lang w:val="ru-RU" w:eastAsia="en-US" w:bidi="ar-SA"/>
      </w:rPr>
    </w:lvl>
    <w:lvl w:ilvl="5" w:tplc="DEDA08A0">
      <w:start w:val="1"/>
      <w:numFmt w:val="bullet"/>
      <w:lvlText w:val="•"/>
      <w:lvlJc w:val="left"/>
      <w:pPr>
        <w:ind w:left="5369" w:hanging="454"/>
      </w:pPr>
      <w:rPr>
        <w:rFonts w:hint="default"/>
        <w:lang w:val="ru-RU" w:eastAsia="en-US" w:bidi="ar-SA"/>
      </w:rPr>
    </w:lvl>
    <w:lvl w:ilvl="6" w:tplc="49583852">
      <w:start w:val="1"/>
      <w:numFmt w:val="bullet"/>
      <w:lvlText w:val="•"/>
      <w:lvlJc w:val="left"/>
      <w:pPr>
        <w:ind w:left="6415" w:hanging="454"/>
      </w:pPr>
      <w:rPr>
        <w:rFonts w:hint="default"/>
        <w:lang w:val="ru-RU" w:eastAsia="en-US" w:bidi="ar-SA"/>
      </w:rPr>
    </w:lvl>
    <w:lvl w:ilvl="7" w:tplc="27DEBC88">
      <w:start w:val="1"/>
      <w:numFmt w:val="bullet"/>
      <w:lvlText w:val="•"/>
      <w:lvlJc w:val="left"/>
      <w:pPr>
        <w:ind w:left="7461" w:hanging="454"/>
      </w:pPr>
      <w:rPr>
        <w:rFonts w:hint="default"/>
        <w:lang w:val="ru-RU" w:eastAsia="en-US" w:bidi="ar-SA"/>
      </w:rPr>
    </w:lvl>
    <w:lvl w:ilvl="8" w:tplc="4A040C0A">
      <w:start w:val="1"/>
      <w:numFmt w:val="bullet"/>
      <w:lvlText w:val="•"/>
      <w:lvlJc w:val="left"/>
      <w:pPr>
        <w:ind w:left="8507" w:hanging="454"/>
      </w:pPr>
      <w:rPr>
        <w:rFonts w:hint="default"/>
        <w:lang w:val="ru-RU" w:eastAsia="en-US" w:bidi="ar-SA"/>
      </w:rPr>
    </w:lvl>
  </w:abstractNum>
  <w:abstractNum w:abstractNumId="11">
    <w:nsid w:val="6BED4164"/>
    <w:multiLevelType w:val="hybridMultilevel"/>
    <w:tmpl w:val="B3509294"/>
    <w:lvl w:ilvl="0" w:tplc="DD246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381E0E">
      <w:start w:val="1"/>
      <w:numFmt w:val="lowerLetter"/>
      <w:lvlText w:val="%2."/>
      <w:lvlJc w:val="left"/>
      <w:pPr>
        <w:ind w:left="1440" w:hanging="360"/>
      </w:pPr>
    </w:lvl>
    <w:lvl w:ilvl="2" w:tplc="5AA4AA42">
      <w:start w:val="1"/>
      <w:numFmt w:val="lowerRoman"/>
      <w:lvlText w:val="%3."/>
      <w:lvlJc w:val="right"/>
      <w:pPr>
        <w:ind w:left="2160" w:hanging="180"/>
      </w:pPr>
    </w:lvl>
    <w:lvl w:ilvl="3" w:tplc="46FA508C">
      <w:start w:val="1"/>
      <w:numFmt w:val="decimal"/>
      <w:lvlText w:val="%4."/>
      <w:lvlJc w:val="left"/>
      <w:pPr>
        <w:ind w:left="2880" w:hanging="360"/>
      </w:pPr>
    </w:lvl>
    <w:lvl w:ilvl="4" w:tplc="6FF46288">
      <w:start w:val="1"/>
      <w:numFmt w:val="lowerLetter"/>
      <w:lvlText w:val="%5."/>
      <w:lvlJc w:val="left"/>
      <w:pPr>
        <w:ind w:left="3600" w:hanging="360"/>
      </w:pPr>
    </w:lvl>
    <w:lvl w:ilvl="5" w:tplc="73C02E32">
      <w:start w:val="1"/>
      <w:numFmt w:val="lowerRoman"/>
      <w:lvlText w:val="%6."/>
      <w:lvlJc w:val="right"/>
      <w:pPr>
        <w:ind w:left="4320" w:hanging="180"/>
      </w:pPr>
    </w:lvl>
    <w:lvl w:ilvl="6" w:tplc="B5BC65B6">
      <w:start w:val="1"/>
      <w:numFmt w:val="decimal"/>
      <w:lvlText w:val="%7."/>
      <w:lvlJc w:val="left"/>
      <w:pPr>
        <w:ind w:left="5040" w:hanging="360"/>
      </w:pPr>
    </w:lvl>
    <w:lvl w:ilvl="7" w:tplc="8D988886">
      <w:start w:val="1"/>
      <w:numFmt w:val="lowerLetter"/>
      <w:lvlText w:val="%8."/>
      <w:lvlJc w:val="left"/>
      <w:pPr>
        <w:ind w:left="5760" w:hanging="360"/>
      </w:pPr>
    </w:lvl>
    <w:lvl w:ilvl="8" w:tplc="F6B2C9E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470FB"/>
    <w:multiLevelType w:val="hybridMultilevel"/>
    <w:tmpl w:val="25BACE52"/>
    <w:lvl w:ilvl="0" w:tplc="D96817E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C7DCC65A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60C493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CB284E3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76E4A7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7A8466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E64E2B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3E63E6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B62DCC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87750DE"/>
    <w:multiLevelType w:val="hybridMultilevel"/>
    <w:tmpl w:val="AB3CBC24"/>
    <w:lvl w:ilvl="0" w:tplc="257A3892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9F842CE0">
      <w:numFmt w:val="none"/>
      <w:lvlText w:val=""/>
      <w:lvlJc w:val="left"/>
      <w:pPr>
        <w:tabs>
          <w:tab w:val="num" w:pos="360"/>
        </w:tabs>
      </w:pPr>
    </w:lvl>
    <w:lvl w:ilvl="2" w:tplc="DC5A2282">
      <w:numFmt w:val="none"/>
      <w:lvlText w:val=""/>
      <w:lvlJc w:val="left"/>
      <w:pPr>
        <w:tabs>
          <w:tab w:val="num" w:pos="360"/>
        </w:tabs>
      </w:pPr>
    </w:lvl>
    <w:lvl w:ilvl="3" w:tplc="24B6ABF8">
      <w:numFmt w:val="none"/>
      <w:lvlText w:val=""/>
      <w:lvlJc w:val="left"/>
      <w:pPr>
        <w:tabs>
          <w:tab w:val="num" w:pos="360"/>
        </w:tabs>
      </w:pPr>
    </w:lvl>
    <w:lvl w:ilvl="4" w:tplc="DD884A66">
      <w:numFmt w:val="none"/>
      <w:lvlText w:val=""/>
      <w:lvlJc w:val="left"/>
      <w:pPr>
        <w:tabs>
          <w:tab w:val="num" w:pos="360"/>
        </w:tabs>
      </w:pPr>
    </w:lvl>
    <w:lvl w:ilvl="5" w:tplc="8E3623AE">
      <w:numFmt w:val="none"/>
      <w:lvlText w:val=""/>
      <w:lvlJc w:val="left"/>
      <w:pPr>
        <w:tabs>
          <w:tab w:val="num" w:pos="360"/>
        </w:tabs>
      </w:pPr>
    </w:lvl>
    <w:lvl w:ilvl="6" w:tplc="42367082">
      <w:numFmt w:val="none"/>
      <w:lvlText w:val=""/>
      <w:lvlJc w:val="left"/>
      <w:pPr>
        <w:tabs>
          <w:tab w:val="num" w:pos="360"/>
        </w:tabs>
      </w:pPr>
    </w:lvl>
    <w:lvl w:ilvl="7" w:tplc="BB728A38">
      <w:numFmt w:val="none"/>
      <w:lvlText w:val=""/>
      <w:lvlJc w:val="left"/>
      <w:pPr>
        <w:tabs>
          <w:tab w:val="num" w:pos="360"/>
        </w:tabs>
      </w:pPr>
    </w:lvl>
    <w:lvl w:ilvl="8" w:tplc="2CBE001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7B860C26"/>
    <w:multiLevelType w:val="hybridMultilevel"/>
    <w:tmpl w:val="9544BD30"/>
    <w:lvl w:ilvl="0" w:tplc="5BC05CEE">
      <w:start w:val="1"/>
      <w:numFmt w:val="decimal"/>
      <w:lvlText w:val="%1)"/>
      <w:lvlJc w:val="left"/>
      <w:pPr>
        <w:ind w:left="903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7B527256">
      <w:start w:val="1"/>
      <w:numFmt w:val="bullet"/>
      <w:lvlText w:val="•"/>
      <w:lvlJc w:val="left"/>
      <w:pPr>
        <w:ind w:left="1869" w:hanging="377"/>
      </w:pPr>
      <w:rPr>
        <w:rFonts w:hint="default"/>
        <w:lang w:val="ru-RU" w:eastAsia="en-US" w:bidi="ar-SA"/>
      </w:rPr>
    </w:lvl>
    <w:lvl w:ilvl="2" w:tplc="BDEC9540">
      <w:start w:val="1"/>
      <w:numFmt w:val="bullet"/>
      <w:lvlText w:val="•"/>
      <w:lvlJc w:val="left"/>
      <w:pPr>
        <w:ind w:left="2839" w:hanging="377"/>
      </w:pPr>
      <w:rPr>
        <w:rFonts w:hint="default"/>
        <w:lang w:val="ru-RU" w:eastAsia="en-US" w:bidi="ar-SA"/>
      </w:rPr>
    </w:lvl>
    <w:lvl w:ilvl="3" w:tplc="1D3A9DC4">
      <w:start w:val="1"/>
      <w:numFmt w:val="bullet"/>
      <w:lvlText w:val="•"/>
      <w:lvlJc w:val="left"/>
      <w:pPr>
        <w:ind w:left="3809" w:hanging="377"/>
      </w:pPr>
      <w:rPr>
        <w:rFonts w:hint="default"/>
        <w:lang w:val="ru-RU" w:eastAsia="en-US" w:bidi="ar-SA"/>
      </w:rPr>
    </w:lvl>
    <w:lvl w:ilvl="4" w:tplc="E0AEFC9E">
      <w:start w:val="1"/>
      <w:numFmt w:val="bullet"/>
      <w:lvlText w:val="•"/>
      <w:lvlJc w:val="left"/>
      <w:pPr>
        <w:ind w:left="4779" w:hanging="377"/>
      </w:pPr>
      <w:rPr>
        <w:rFonts w:hint="default"/>
        <w:lang w:val="ru-RU" w:eastAsia="en-US" w:bidi="ar-SA"/>
      </w:rPr>
    </w:lvl>
    <w:lvl w:ilvl="5" w:tplc="F094E428">
      <w:start w:val="1"/>
      <w:numFmt w:val="bullet"/>
      <w:lvlText w:val="•"/>
      <w:lvlJc w:val="left"/>
      <w:pPr>
        <w:ind w:left="5749" w:hanging="377"/>
      </w:pPr>
      <w:rPr>
        <w:rFonts w:hint="default"/>
        <w:lang w:val="ru-RU" w:eastAsia="en-US" w:bidi="ar-SA"/>
      </w:rPr>
    </w:lvl>
    <w:lvl w:ilvl="6" w:tplc="74FA26FE">
      <w:start w:val="1"/>
      <w:numFmt w:val="bullet"/>
      <w:lvlText w:val="•"/>
      <w:lvlJc w:val="left"/>
      <w:pPr>
        <w:ind w:left="6719" w:hanging="377"/>
      </w:pPr>
      <w:rPr>
        <w:rFonts w:hint="default"/>
        <w:lang w:val="ru-RU" w:eastAsia="en-US" w:bidi="ar-SA"/>
      </w:rPr>
    </w:lvl>
    <w:lvl w:ilvl="7" w:tplc="66C27A92">
      <w:start w:val="1"/>
      <w:numFmt w:val="bullet"/>
      <w:lvlText w:val="•"/>
      <w:lvlJc w:val="left"/>
      <w:pPr>
        <w:ind w:left="7689" w:hanging="377"/>
      </w:pPr>
      <w:rPr>
        <w:rFonts w:hint="default"/>
        <w:lang w:val="ru-RU" w:eastAsia="en-US" w:bidi="ar-SA"/>
      </w:rPr>
    </w:lvl>
    <w:lvl w:ilvl="8" w:tplc="A7169180">
      <w:start w:val="1"/>
      <w:numFmt w:val="bullet"/>
      <w:lvlText w:val="•"/>
      <w:lvlJc w:val="left"/>
      <w:pPr>
        <w:ind w:left="8659" w:hanging="37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</w:num>
  <w:num w:numId="4">
    <w:abstractNumId w:val="10"/>
  </w:num>
  <w:num w:numId="5">
    <w:abstractNumId w:val="6"/>
  </w:num>
  <w:num w:numId="6">
    <w:abstractNumId w:val="14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  <w:num w:numId="11">
    <w:abstractNumId w:val="9"/>
  </w:num>
  <w:num w:numId="12">
    <w:abstractNumId w:val="13"/>
  </w:num>
  <w:num w:numId="13">
    <w:abstractNumId w:val="11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33D"/>
    <w:rsid w:val="000020C5"/>
    <w:rsid w:val="00014B71"/>
    <w:rsid w:val="00026B11"/>
    <w:rsid w:val="00060EE8"/>
    <w:rsid w:val="00061F47"/>
    <w:rsid w:val="00070600"/>
    <w:rsid w:val="00070F21"/>
    <w:rsid w:val="00073177"/>
    <w:rsid w:val="00081937"/>
    <w:rsid w:val="0008592D"/>
    <w:rsid w:val="00090FFF"/>
    <w:rsid w:val="000A3CD9"/>
    <w:rsid w:val="000C11D0"/>
    <w:rsid w:val="000C393C"/>
    <w:rsid w:val="000C4CDB"/>
    <w:rsid w:val="000D25BB"/>
    <w:rsid w:val="000E00E4"/>
    <w:rsid w:val="000E37FC"/>
    <w:rsid w:val="000F01A1"/>
    <w:rsid w:val="00124460"/>
    <w:rsid w:val="001264F9"/>
    <w:rsid w:val="001345BA"/>
    <w:rsid w:val="001460B4"/>
    <w:rsid w:val="00150B2B"/>
    <w:rsid w:val="001541E4"/>
    <w:rsid w:val="0018713C"/>
    <w:rsid w:val="001D0017"/>
    <w:rsid w:val="001D35FD"/>
    <w:rsid w:val="001D44C8"/>
    <w:rsid w:val="001E6425"/>
    <w:rsid w:val="002002FE"/>
    <w:rsid w:val="00217A84"/>
    <w:rsid w:val="00217EF4"/>
    <w:rsid w:val="002317E3"/>
    <w:rsid w:val="00237E49"/>
    <w:rsid w:val="002413FF"/>
    <w:rsid w:val="0024327E"/>
    <w:rsid w:val="0024458A"/>
    <w:rsid w:val="00250330"/>
    <w:rsid w:val="00257414"/>
    <w:rsid w:val="00260C5E"/>
    <w:rsid w:val="0026326C"/>
    <w:rsid w:val="002658D1"/>
    <w:rsid w:val="00266259"/>
    <w:rsid w:val="00266F31"/>
    <w:rsid w:val="00283308"/>
    <w:rsid w:val="00296302"/>
    <w:rsid w:val="002D44B2"/>
    <w:rsid w:val="00303FA9"/>
    <w:rsid w:val="003415EC"/>
    <w:rsid w:val="00347ABE"/>
    <w:rsid w:val="00354B8A"/>
    <w:rsid w:val="00360118"/>
    <w:rsid w:val="003B592F"/>
    <w:rsid w:val="003C583D"/>
    <w:rsid w:val="003D489C"/>
    <w:rsid w:val="003F31A4"/>
    <w:rsid w:val="00404A4E"/>
    <w:rsid w:val="00435063"/>
    <w:rsid w:val="00444A05"/>
    <w:rsid w:val="00463A26"/>
    <w:rsid w:val="004643EC"/>
    <w:rsid w:val="00471392"/>
    <w:rsid w:val="00476984"/>
    <w:rsid w:val="004805B2"/>
    <w:rsid w:val="00482A81"/>
    <w:rsid w:val="0048575B"/>
    <w:rsid w:val="004901AB"/>
    <w:rsid w:val="004973E4"/>
    <w:rsid w:val="004A0434"/>
    <w:rsid w:val="004A2509"/>
    <w:rsid w:val="004A3393"/>
    <w:rsid w:val="004B188C"/>
    <w:rsid w:val="004C7E4D"/>
    <w:rsid w:val="004D604F"/>
    <w:rsid w:val="00524D65"/>
    <w:rsid w:val="00537B1F"/>
    <w:rsid w:val="005470B7"/>
    <w:rsid w:val="00573E4C"/>
    <w:rsid w:val="00576B7D"/>
    <w:rsid w:val="005858AE"/>
    <w:rsid w:val="005A2A4F"/>
    <w:rsid w:val="005B7607"/>
    <w:rsid w:val="005C56C1"/>
    <w:rsid w:val="005C7725"/>
    <w:rsid w:val="005D282D"/>
    <w:rsid w:val="006164C1"/>
    <w:rsid w:val="00627E51"/>
    <w:rsid w:val="00646271"/>
    <w:rsid w:val="006503F2"/>
    <w:rsid w:val="00651322"/>
    <w:rsid w:val="006660F0"/>
    <w:rsid w:val="006669A5"/>
    <w:rsid w:val="006675E7"/>
    <w:rsid w:val="006933F8"/>
    <w:rsid w:val="006C0801"/>
    <w:rsid w:val="006D1C6D"/>
    <w:rsid w:val="006D5396"/>
    <w:rsid w:val="006D668E"/>
    <w:rsid w:val="006E1C77"/>
    <w:rsid w:val="006E3D11"/>
    <w:rsid w:val="006F1DCD"/>
    <w:rsid w:val="006F37D3"/>
    <w:rsid w:val="00712F8D"/>
    <w:rsid w:val="00716629"/>
    <w:rsid w:val="00733DA9"/>
    <w:rsid w:val="00742D1F"/>
    <w:rsid w:val="0075709D"/>
    <w:rsid w:val="00767632"/>
    <w:rsid w:val="00772912"/>
    <w:rsid w:val="00774C1A"/>
    <w:rsid w:val="00777F82"/>
    <w:rsid w:val="0078047C"/>
    <w:rsid w:val="00787171"/>
    <w:rsid w:val="00791467"/>
    <w:rsid w:val="007925C4"/>
    <w:rsid w:val="007A160D"/>
    <w:rsid w:val="007A79C5"/>
    <w:rsid w:val="007B0508"/>
    <w:rsid w:val="007C111E"/>
    <w:rsid w:val="007C1321"/>
    <w:rsid w:val="007C7819"/>
    <w:rsid w:val="007D533D"/>
    <w:rsid w:val="007E5631"/>
    <w:rsid w:val="007E7F30"/>
    <w:rsid w:val="007F1442"/>
    <w:rsid w:val="007F7594"/>
    <w:rsid w:val="00804F6C"/>
    <w:rsid w:val="00810843"/>
    <w:rsid w:val="00813BAE"/>
    <w:rsid w:val="00827505"/>
    <w:rsid w:val="00832827"/>
    <w:rsid w:val="00843A76"/>
    <w:rsid w:val="0085623D"/>
    <w:rsid w:val="00860792"/>
    <w:rsid w:val="00870B02"/>
    <w:rsid w:val="0087414E"/>
    <w:rsid w:val="00875D74"/>
    <w:rsid w:val="00887E84"/>
    <w:rsid w:val="0089387E"/>
    <w:rsid w:val="008956E3"/>
    <w:rsid w:val="008A53AD"/>
    <w:rsid w:val="008B4F98"/>
    <w:rsid w:val="008C29F0"/>
    <w:rsid w:val="008C7E27"/>
    <w:rsid w:val="008D0DC0"/>
    <w:rsid w:val="00902B27"/>
    <w:rsid w:val="00930B8D"/>
    <w:rsid w:val="009402B6"/>
    <w:rsid w:val="00945608"/>
    <w:rsid w:val="009508B6"/>
    <w:rsid w:val="00962D15"/>
    <w:rsid w:val="00980C9B"/>
    <w:rsid w:val="00985D74"/>
    <w:rsid w:val="009908E8"/>
    <w:rsid w:val="00993098"/>
    <w:rsid w:val="009A3908"/>
    <w:rsid w:val="009A626C"/>
    <w:rsid w:val="009B6A31"/>
    <w:rsid w:val="009D5EE4"/>
    <w:rsid w:val="009E1E5F"/>
    <w:rsid w:val="009F05B3"/>
    <w:rsid w:val="00A070BD"/>
    <w:rsid w:val="00A136D1"/>
    <w:rsid w:val="00A13CC8"/>
    <w:rsid w:val="00A20FEC"/>
    <w:rsid w:val="00A22676"/>
    <w:rsid w:val="00A3118B"/>
    <w:rsid w:val="00A32794"/>
    <w:rsid w:val="00A42BAD"/>
    <w:rsid w:val="00A5101E"/>
    <w:rsid w:val="00A86350"/>
    <w:rsid w:val="00A93902"/>
    <w:rsid w:val="00AB0A5B"/>
    <w:rsid w:val="00B01CA4"/>
    <w:rsid w:val="00B02B06"/>
    <w:rsid w:val="00B03B21"/>
    <w:rsid w:val="00B0713E"/>
    <w:rsid w:val="00B17BF7"/>
    <w:rsid w:val="00B27056"/>
    <w:rsid w:val="00B34FD0"/>
    <w:rsid w:val="00B36659"/>
    <w:rsid w:val="00B53FE8"/>
    <w:rsid w:val="00B56405"/>
    <w:rsid w:val="00B87718"/>
    <w:rsid w:val="00B87966"/>
    <w:rsid w:val="00B93126"/>
    <w:rsid w:val="00BA2685"/>
    <w:rsid w:val="00BB32BB"/>
    <w:rsid w:val="00BB3561"/>
    <w:rsid w:val="00BC687F"/>
    <w:rsid w:val="00BD22E9"/>
    <w:rsid w:val="00BE20E6"/>
    <w:rsid w:val="00BE71E0"/>
    <w:rsid w:val="00C01DE9"/>
    <w:rsid w:val="00C04699"/>
    <w:rsid w:val="00C17C5E"/>
    <w:rsid w:val="00C25050"/>
    <w:rsid w:val="00C2527D"/>
    <w:rsid w:val="00C2652D"/>
    <w:rsid w:val="00C3331D"/>
    <w:rsid w:val="00C36A92"/>
    <w:rsid w:val="00C46ABE"/>
    <w:rsid w:val="00C8175F"/>
    <w:rsid w:val="00C83BE1"/>
    <w:rsid w:val="00C9062C"/>
    <w:rsid w:val="00CC65C6"/>
    <w:rsid w:val="00CD3F3A"/>
    <w:rsid w:val="00CD6D2F"/>
    <w:rsid w:val="00D02A93"/>
    <w:rsid w:val="00D17EF6"/>
    <w:rsid w:val="00D260FB"/>
    <w:rsid w:val="00D4001F"/>
    <w:rsid w:val="00D51AB1"/>
    <w:rsid w:val="00D53BA4"/>
    <w:rsid w:val="00D64010"/>
    <w:rsid w:val="00D773F5"/>
    <w:rsid w:val="00D77973"/>
    <w:rsid w:val="00D80255"/>
    <w:rsid w:val="00D9231E"/>
    <w:rsid w:val="00D94834"/>
    <w:rsid w:val="00DA24D6"/>
    <w:rsid w:val="00DB7A27"/>
    <w:rsid w:val="00DD16C3"/>
    <w:rsid w:val="00DD4AF0"/>
    <w:rsid w:val="00E07ACD"/>
    <w:rsid w:val="00E16D4C"/>
    <w:rsid w:val="00E36D01"/>
    <w:rsid w:val="00E416BC"/>
    <w:rsid w:val="00E44DE0"/>
    <w:rsid w:val="00E8234B"/>
    <w:rsid w:val="00E923FA"/>
    <w:rsid w:val="00EC4323"/>
    <w:rsid w:val="00EC5959"/>
    <w:rsid w:val="00F0337D"/>
    <w:rsid w:val="00F036FE"/>
    <w:rsid w:val="00F0380B"/>
    <w:rsid w:val="00F0515A"/>
    <w:rsid w:val="00F06942"/>
    <w:rsid w:val="00F22991"/>
    <w:rsid w:val="00F319BA"/>
    <w:rsid w:val="00F3249F"/>
    <w:rsid w:val="00F5730E"/>
    <w:rsid w:val="00F63FD5"/>
    <w:rsid w:val="00F6608A"/>
    <w:rsid w:val="00F80A6C"/>
    <w:rsid w:val="00F862C3"/>
    <w:rsid w:val="00F96873"/>
    <w:rsid w:val="00F970AA"/>
    <w:rsid w:val="00FA326E"/>
    <w:rsid w:val="00FB793F"/>
    <w:rsid w:val="00FD69B0"/>
    <w:rsid w:val="00FE5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3D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1"/>
    <w:uiPriority w:val="99"/>
    <w:qFormat/>
    <w:rsid w:val="00A13CC8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D53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D533D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D53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7D533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D53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7D533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D53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7D533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D53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7D533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D53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7D533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D53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7D533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D53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7D533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D533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D533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D533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D533D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D533D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7D533D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7D533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D53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D533D"/>
    <w:rPr>
      <w:i/>
    </w:rPr>
  </w:style>
  <w:style w:type="character" w:customStyle="1" w:styleId="HeaderChar">
    <w:name w:val="Header Char"/>
    <w:basedOn w:val="a0"/>
    <w:uiPriority w:val="99"/>
    <w:rsid w:val="007D533D"/>
  </w:style>
  <w:style w:type="character" w:customStyle="1" w:styleId="FooterChar">
    <w:name w:val="Footer Char"/>
    <w:basedOn w:val="a0"/>
    <w:uiPriority w:val="99"/>
    <w:rsid w:val="007D533D"/>
  </w:style>
  <w:style w:type="character" w:customStyle="1" w:styleId="CaptionChar">
    <w:name w:val="Caption Char"/>
    <w:uiPriority w:val="99"/>
    <w:rsid w:val="007D533D"/>
  </w:style>
  <w:style w:type="table" w:customStyle="1" w:styleId="TableGridLight">
    <w:name w:val="Table Grid Light"/>
    <w:basedOn w:val="a1"/>
    <w:uiPriority w:val="59"/>
    <w:rsid w:val="007D533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7D533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7D53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D53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D53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D53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D53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D53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D53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D53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D53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D53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D53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D53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D53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D53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D533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D53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7D533D"/>
    <w:rPr>
      <w:sz w:val="18"/>
    </w:rPr>
  </w:style>
  <w:style w:type="character" w:customStyle="1" w:styleId="EndnoteTextChar">
    <w:name w:val="Endnote Text Char"/>
    <w:uiPriority w:val="99"/>
    <w:rsid w:val="007D533D"/>
    <w:rPr>
      <w:sz w:val="20"/>
    </w:rPr>
  </w:style>
  <w:style w:type="paragraph" w:styleId="1">
    <w:name w:val="toc 1"/>
    <w:basedOn w:val="a"/>
    <w:next w:val="a"/>
    <w:uiPriority w:val="39"/>
    <w:unhideWhenUsed/>
    <w:rsid w:val="007D533D"/>
    <w:pPr>
      <w:spacing w:after="57"/>
    </w:pPr>
  </w:style>
  <w:style w:type="paragraph" w:styleId="23">
    <w:name w:val="toc 2"/>
    <w:basedOn w:val="a"/>
    <w:next w:val="a"/>
    <w:uiPriority w:val="39"/>
    <w:unhideWhenUsed/>
    <w:rsid w:val="007D533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D533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D533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D533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D533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D533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D533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D533D"/>
    <w:pPr>
      <w:spacing w:after="57"/>
      <w:ind w:left="2268"/>
    </w:pPr>
  </w:style>
  <w:style w:type="paragraph" w:styleId="aa">
    <w:name w:val="TOC Heading"/>
    <w:uiPriority w:val="39"/>
    <w:unhideWhenUsed/>
    <w:rsid w:val="007D533D"/>
  </w:style>
  <w:style w:type="paragraph" w:styleId="ab">
    <w:name w:val="table of figures"/>
    <w:basedOn w:val="a"/>
    <w:next w:val="a"/>
    <w:uiPriority w:val="99"/>
    <w:unhideWhenUsed/>
    <w:rsid w:val="007D533D"/>
  </w:style>
  <w:style w:type="paragraph" w:customStyle="1" w:styleId="110">
    <w:name w:val="Заголовок 11"/>
    <w:basedOn w:val="a"/>
    <w:next w:val="a"/>
    <w:link w:val="10"/>
    <w:uiPriority w:val="9"/>
    <w:qFormat/>
    <w:rsid w:val="007D533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customStyle="1" w:styleId="211">
    <w:name w:val="Заголовок 21"/>
    <w:basedOn w:val="a"/>
    <w:next w:val="a"/>
    <w:link w:val="24"/>
    <w:uiPriority w:val="99"/>
    <w:qFormat/>
    <w:rsid w:val="007D533D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customStyle="1" w:styleId="24">
    <w:name w:val="Заголовок 2 Знак"/>
    <w:basedOn w:val="a0"/>
    <w:link w:val="211"/>
    <w:uiPriority w:val="9"/>
    <w:rsid w:val="007D53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2">
    <w:name w:val="Верхний колонтитул1"/>
    <w:basedOn w:val="a"/>
    <w:link w:val="ac"/>
    <w:uiPriority w:val="99"/>
    <w:rsid w:val="007D53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12"/>
    <w:uiPriority w:val="99"/>
    <w:rsid w:val="007D533D"/>
    <w:rPr>
      <w:sz w:val="20"/>
      <w:szCs w:val="20"/>
    </w:rPr>
  </w:style>
  <w:style w:type="character" w:styleId="ad">
    <w:name w:val="page number"/>
    <w:basedOn w:val="a0"/>
    <w:uiPriority w:val="99"/>
    <w:rsid w:val="007D533D"/>
  </w:style>
  <w:style w:type="paragraph" w:customStyle="1" w:styleId="13">
    <w:name w:val="Нижний колонтитул1"/>
    <w:basedOn w:val="a"/>
    <w:link w:val="ae"/>
    <w:uiPriority w:val="99"/>
    <w:rsid w:val="007D53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13"/>
    <w:uiPriority w:val="99"/>
    <w:rsid w:val="007D533D"/>
    <w:rPr>
      <w:sz w:val="20"/>
      <w:szCs w:val="20"/>
    </w:rPr>
  </w:style>
  <w:style w:type="table" w:styleId="af">
    <w:name w:val="Table Grid"/>
    <w:basedOn w:val="a1"/>
    <w:uiPriority w:val="99"/>
    <w:rsid w:val="007D533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7D533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53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10"/>
    <w:uiPriority w:val="9"/>
    <w:rsid w:val="007D533D"/>
    <w:rPr>
      <w:rFonts w:ascii="Calibri Light" w:hAnsi="Calibri Light"/>
      <w:b/>
      <w:bCs/>
      <w:color w:val="2E74B5"/>
      <w:sz w:val="28"/>
      <w:szCs w:val="28"/>
    </w:rPr>
  </w:style>
  <w:style w:type="paragraph" w:customStyle="1" w:styleId="111">
    <w:name w:val="Заголовок 11"/>
    <w:basedOn w:val="a"/>
    <w:next w:val="a"/>
    <w:uiPriority w:val="9"/>
    <w:qFormat/>
    <w:rsid w:val="007D533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7D533D"/>
  </w:style>
  <w:style w:type="paragraph" w:customStyle="1" w:styleId="ConsPlusNormal">
    <w:name w:val="ConsPlusNormal"/>
    <w:link w:val="ConsPlusNormal0"/>
    <w:rsid w:val="007D533D"/>
    <w:pPr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7D533D"/>
    <w:pPr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rsid w:val="007D533D"/>
    <w:pPr>
      <w:spacing w:after="0" w:line="240" w:lineRule="auto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ConsPlusCell">
    <w:name w:val="ConsPlusCell"/>
    <w:uiPriority w:val="99"/>
    <w:rsid w:val="007D533D"/>
    <w:pPr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DocList">
    <w:name w:val="ConsPlusDocList"/>
    <w:uiPriority w:val="99"/>
    <w:rsid w:val="007D533D"/>
    <w:pPr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Page">
    <w:name w:val="ConsPlusTitlePage"/>
    <w:uiPriority w:val="99"/>
    <w:rsid w:val="007D533D"/>
    <w:pPr>
      <w:spacing w:after="0" w:line="240" w:lineRule="auto"/>
    </w:pPr>
    <w:rPr>
      <w:rFonts w:ascii="Tahoma" w:hAnsi="Tahoma" w:cs="Tahoma"/>
      <w:sz w:val="20"/>
      <w:szCs w:val="20"/>
      <w:lang w:eastAsia="en-US"/>
    </w:rPr>
  </w:style>
  <w:style w:type="paragraph" w:customStyle="1" w:styleId="ConsPlusJurTerm">
    <w:name w:val="ConsPlusJurTerm"/>
    <w:uiPriority w:val="99"/>
    <w:rsid w:val="007D533D"/>
    <w:pPr>
      <w:spacing w:after="0" w:line="240" w:lineRule="auto"/>
    </w:pPr>
    <w:rPr>
      <w:rFonts w:ascii="Tahoma" w:hAnsi="Tahoma" w:cs="Tahoma"/>
      <w:sz w:val="26"/>
      <w:szCs w:val="26"/>
      <w:lang w:eastAsia="en-US"/>
    </w:rPr>
  </w:style>
  <w:style w:type="character" w:styleId="af2">
    <w:name w:val="Hyperlink"/>
    <w:basedOn w:val="a0"/>
    <w:uiPriority w:val="99"/>
    <w:rsid w:val="007D533D"/>
    <w:rPr>
      <w:rFonts w:cs="Times New Roman"/>
      <w:color w:val="0000FF"/>
      <w:u w:val="single"/>
    </w:rPr>
  </w:style>
  <w:style w:type="paragraph" w:styleId="af3">
    <w:name w:val="List Paragraph"/>
    <w:basedOn w:val="a"/>
    <w:uiPriority w:val="99"/>
    <w:qFormat/>
    <w:rsid w:val="007D53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2">
    <w:name w:val="Текст примечания Знак11"/>
    <w:basedOn w:val="a0"/>
    <w:uiPriority w:val="99"/>
    <w:semiHidden/>
    <w:rsid w:val="007D533D"/>
    <w:rPr>
      <w:rFonts w:cs="Times New Roman"/>
      <w:lang w:eastAsia="en-US"/>
    </w:rPr>
  </w:style>
  <w:style w:type="paragraph" w:styleId="af4">
    <w:name w:val="annotation text"/>
    <w:basedOn w:val="a"/>
    <w:link w:val="af5"/>
    <w:uiPriority w:val="99"/>
    <w:semiHidden/>
    <w:rsid w:val="007D533D"/>
    <w:pPr>
      <w:spacing w:after="200"/>
    </w:pPr>
    <w:rPr>
      <w:rFonts w:ascii="Calibri" w:hAnsi="Calibri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D533D"/>
    <w:rPr>
      <w:rFonts w:ascii="Calibri" w:hAnsi="Calibri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7D533D"/>
    <w:rPr>
      <w:rFonts w:cs="Times New Roman"/>
      <w:lang w:eastAsia="en-US"/>
    </w:rPr>
  </w:style>
  <w:style w:type="character" w:customStyle="1" w:styleId="CommentTextChar1">
    <w:name w:val="Comment Text Char1"/>
    <w:uiPriority w:val="99"/>
    <w:semiHidden/>
    <w:rsid w:val="007D533D"/>
    <w:rPr>
      <w:sz w:val="20"/>
      <w:lang w:eastAsia="en-US"/>
    </w:rPr>
  </w:style>
  <w:style w:type="character" w:customStyle="1" w:styleId="113">
    <w:name w:val="Тема примечания Знак11"/>
    <w:basedOn w:val="112"/>
    <w:uiPriority w:val="99"/>
    <w:semiHidden/>
    <w:rsid w:val="007D533D"/>
    <w:rPr>
      <w:rFonts w:eastAsia="Times New Roman" w:cs="Times New Roman"/>
      <w:b/>
      <w:bCs/>
      <w:sz w:val="20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rsid w:val="007D533D"/>
    <w:rPr>
      <w:b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D533D"/>
    <w:rPr>
      <w:rFonts w:ascii="Calibri" w:hAnsi="Calibri"/>
      <w:b/>
      <w:sz w:val="20"/>
      <w:szCs w:val="20"/>
    </w:rPr>
  </w:style>
  <w:style w:type="character" w:customStyle="1" w:styleId="16">
    <w:name w:val="Тема примечания Знак1"/>
    <w:basedOn w:val="af5"/>
    <w:uiPriority w:val="99"/>
    <w:semiHidden/>
    <w:rsid w:val="007D533D"/>
    <w:rPr>
      <w:rFonts w:ascii="Calibri" w:hAnsi="Calibri" w:cs="Times New Roman"/>
      <w:b/>
      <w:bCs/>
      <w:sz w:val="20"/>
      <w:szCs w:val="20"/>
      <w:lang w:eastAsia="en-US"/>
    </w:rPr>
  </w:style>
  <w:style w:type="character" w:customStyle="1" w:styleId="CommentSubjectChar1">
    <w:name w:val="Comment Subject Char1"/>
    <w:uiPriority w:val="99"/>
    <w:semiHidden/>
    <w:rsid w:val="007D533D"/>
    <w:rPr>
      <w:rFonts w:eastAsia="Times New Roman"/>
      <w:b/>
      <w:sz w:val="20"/>
      <w:lang w:eastAsia="en-US"/>
    </w:rPr>
  </w:style>
  <w:style w:type="table" w:customStyle="1" w:styleId="17">
    <w:name w:val="Сетка таблицы1"/>
    <w:basedOn w:val="a1"/>
    <w:next w:val="af"/>
    <w:uiPriority w:val="99"/>
    <w:rsid w:val="007D533D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rsid w:val="007D533D"/>
    <w:rPr>
      <w:rFonts w:ascii="Calibri" w:hAnsi="Calibri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D533D"/>
    <w:rPr>
      <w:rFonts w:ascii="Calibri" w:hAnsi="Calibri"/>
      <w:sz w:val="20"/>
      <w:szCs w:val="20"/>
    </w:rPr>
  </w:style>
  <w:style w:type="character" w:styleId="afa">
    <w:name w:val="endnote reference"/>
    <w:basedOn w:val="a0"/>
    <w:uiPriority w:val="99"/>
    <w:semiHidden/>
    <w:rsid w:val="007D533D"/>
    <w:rPr>
      <w:rFonts w:cs="Times New Roman"/>
      <w:vertAlign w:val="superscript"/>
    </w:rPr>
  </w:style>
  <w:style w:type="paragraph" w:styleId="afb">
    <w:name w:val="footnote text"/>
    <w:basedOn w:val="a"/>
    <w:link w:val="afc"/>
    <w:uiPriority w:val="99"/>
    <w:semiHidden/>
    <w:rsid w:val="007D533D"/>
    <w:rPr>
      <w:rFonts w:ascii="Calibri" w:hAnsi="Calibri"/>
    </w:rPr>
  </w:style>
  <w:style w:type="character" w:customStyle="1" w:styleId="afc">
    <w:name w:val="Текст сноски Знак"/>
    <w:basedOn w:val="a0"/>
    <w:link w:val="afb"/>
    <w:uiPriority w:val="99"/>
    <w:semiHidden/>
    <w:rsid w:val="007D533D"/>
    <w:rPr>
      <w:rFonts w:ascii="Calibri" w:hAnsi="Calibri"/>
      <w:sz w:val="20"/>
      <w:szCs w:val="20"/>
    </w:rPr>
  </w:style>
  <w:style w:type="character" w:styleId="afd">
    <w:name w:val="footnote reference"/>
    <w:basedOn w:val="a0"/>
    <w:uiPriority w:val="99"/>
    <w:rsid w:val="007D533D"/>
    <w:rPr>
      <w:rFonts w:cs="Times New Roman"/>
      <w:vertAlign w:val="superscript"/>
    </w:rPr>
  </w:style>
  <w:style w:type="character" w:styleId="afe">
    <w:name w:val="annotation reference"/>
    <w:basedOn w:val="a0"/>
    <w:uiPriority w:val="99"/>
    <w:semiHidden/>
    <w:rsid w:val="007D533D"/>
    <w:rPr>
      <w:rFonts w:cs="Times New Roman"/>
      <w:sz w:val="16"/>
    </w:rPr>
  </w:style>
  <w:style w:type="paragraph" w:customStyle="1" w:styleId="18">
    <w:name w:val="Название объекта1"/>
    <w:basedOn w:val="a"/>
    <w:next w:val="a"/>
    <w:uiPriority w:val="99"/>
    <w:qFormat/>
    <w:rsid w:val="007D533D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character" w:customStyle="1" w:styleId="apple-converted-space">
    <w:name w:val="apple-converted-space"/>
    <w:uiPriority w:val="99"/>
    <w:rsid w:val="007D533D"/>
  </w:style>
  <w:style w:type="character" w:customStyle="1" w:styleId="ConsPlusNormal0">
    <w:name w:val="ConsPlusNormal Знак"/>
    <w:link w:val="ConsPlusNormal"/>
    <w:rsid w:val="007D533D"/>
    <w:rPr>
      <w:rFonts w:ascii="Arial" w:hAnsi="Arial" w:cs="Arial"/>
      <w:sz w:val="20"/>
      <w:szCs w:val="20"/>
      <w:lang w:eastAsia="en-US"/>
    </w:rPr>
  </w:style>
  <w:style w:type="character" w:customStyle="1" w:styleId="114">
    <w:name w:val="Заголовок 1 Знак1"/>
    <w:basedOn w:val="a0"/>
    <w:uiPriority w:val="9"/>
    <w:rsid w:val="007D533D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aff">
    <w:name w:val="header"/>
    <w:basedOn w:val="a"/>
    <w:link w:val="19"/>
    <w:uiPriority w:val="99"/>
    <w:semiHidden/>
    <w:unhideWhenUsed/>
    <w:rsid w:val="00B03B21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f"/>
    <w:uiPriority w:val="99"/>
    <w:semiHidden/>
    <w:rsid w:val="00B03B21"/>
    <w:rPr>
      <w:sz w:val="20"/>
      <w:szCs w:val="20"/>
    </w:rPr>
  </w:style>
  <w:style w:type="paragraph" w:styleId="aff0">
    <w:name w:val="footer"/>
    <w:basedOn w:val="a"/>
    <w:link w:val="1a"/>
    <w:uiPriority w:val="99"/>
    <w:semiHidden/>
    <w:unhideWhenUsed/>
    <w:rsid w:val="00B03B21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f0"/>
    <w:uiPriority w:val="99"/>
    <w:semiHidden/>
    <w:rsid w:val="00B03B21"/>
    <w:rPr>
      <w:sz w:val="20"/>
      <w:szCs w:val="20"/>
    </w:rPr>
  </w:style>
  <w:style w:type="character" w:customStyle="1" w:styleId="21">
    <w:name w:val="Заголовок 2 Знак1"/>
    <w:basedOn w:val="a0"/>
    <w:link w:val="2"/>
    <w:uiPriority w:val="9"/>
    <w:semiHidden/>
    <w:rsid w:val="00A13C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AE21C4CC3D238D975E693389EECFD3D06DDDA30DA5A87C5C7BA1E526411FF8EEA8AC64428895B83830E70GFYDH" TargetMode="External"/><Relationship Id="rId18" Type="http://schemas.openxmlformats.org/officeDocument/2006/relationships/hyperlink" Target="consultantplus://offline/ref=1B110F318354F3F409560AD2865CCBFFB7729867B8C519B8B6981AB6617A26CC5A0C6667ED48A276322B5C0AF1XFY7J" TargetMode="External"/><Relationship Id="rId26" Type="http://schemas.openxmlformats.org/officeDocument/2006/relationships/hyperlink" Target="consultantplus://offline/ref=ECDFBF30023E814797552838F432A8A6F4749EE1420DB2A9F6B8E5AFB741C8A7304255C58EFE369C5FBE837579C80241145EDBFC81vD2A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B110F318354F3F409560AD2865CCBFFB0769A66B5C419B8B6981AB6617A26CC5A0C6667ED48A276322B5C0AF1XFY7J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E21C4CC3D238D975E693389EECFD3D06DDDA30DA5A87C5C7BA1E526411FF8EEA8AC64428895B83830E70GFYDH" TargetMode="External"/><Relationship Id="rId17" Type="http://schemas.openxmlformats.org/officeDocument/2006/relationships/hyperlink" Target="consultantplus://offline/ref=1B110F318354F3F409560AD2865CCBFFB7729E64BCC019B8B6981AB6617A26CC5A0C6667ED48A276322B5C0AF1XFY7J" TargetMode="External"/><Relationship Id="rId25" Type="http://schemas.openxmlformats.org/officeDocument/2006/relationships/hyperlink" Target="consultantplus://offline/ref=E686FC5D048E1EE2997E2DCDAD40D7CF7544F60C7CE59654FDD1A9D1AEFB1ADF6279782999E59BF06F693EvCi4N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B110F318354F3F409560AD2865CCBFFB1749F60B7904EBAE7CD14B3692A7CDC5E453363F341B56839355CX0Y8J" TargetMode="External"/><Relationship Id="rId20" Type="http://schemas.openxmlformats.org/officeDocument/2006/relationships/hyperlink" Target="consultantplus://offline/ref=1B110F318354F3F409560AD2865CCBFFB07B9664BCCE19B8B6981AB6617A26CC5A0C6667ED48A276322B5C0AF1XFY7J" TargetMode="External"/><Relationship Id="rId29" Type="http://schemas.openxmlformats.org/officeDocument/2006/relationships/hyperlink" Target="consultantplus://offline/ref=685FFC03474765B9DC46950816560CED076E083FF0AB8D6883BA2533A288DC0E2C1876E643C0447104237D86BB19CD02338CA3A749A162A251A720555960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E21C4CC3D238D975E693389EECFD3D06DDDA30DA5A87C5C7BA1E526411FF8EEA8AC64428895B83830E70GFYDH" TargetMode="External"/><Relationship Id="rId24" Type="http://schemas.openxmlformats.org/officeDocument/2006/relationships/hyperlink" Target="https://login.consultant.ru/link/?req=doc&amp;base=RLAW376&amp;n=143147&amp;dst=100138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B110F318354F3F409560AD2865CCBFFB1749F60B7904EBAE7CD14B3692A7CDC5E453363F341B56839355CX0Y8J" TargetMode="External"/><Relationship Id="rId23" Type="http://schemas.openxmlformats.org/officeDocument/2006/relationships/hyperlink" Target="consultantplus://offline/ref=1B110F318354F3F409560AD2865CCBFFB07B9664BCCE19B8B6981AB6617A26CC480C3E68E441B7226A710B07F3FCDC4507ED6D6A05X7YBJ" TargetMode="External"/><Relationship Id="rId28" Type="http://schemas.openxmlformats.org/officeDocument/2006/relationships/hyperlink" Target="consultantplus://offline/ref=685FFC03474765B9DC46950816560CED076E083FF0AB8D6883BA2533A288DC0E2C1876E643C0447104237E82B919CD02338CA3A749A162A251A720555960H" TargetMode="External"/><Relationship Id="rId10" Type="http://schemas.openxmlformats.org/officeDocument/2006/relationships/hyperlink" Target="consultantplus://offline/ref=DAE21C4CC3D238D975E693389EECFD3D06DDDA30DA5A87C5C7BA1E526411FF8EEA8AC64428895B83830E70GFYDH" TargetMode="External"/><Relationship Id="rId19" Type="http://schemas.openxmlformats.org/officeDocument/2006/relationships/hyperlink" Target="consultantplus://offline/ref=1B110F318354F3F409560AD2865CCBFFB7719C63B8C419B8B6981AB6617A26CC5A0C6667ED48A276322B5C0AF1XFY7J" TargetMode="External"/><Relationship Id="rId31" Type="http://schemas.openxmlformats.org/officeDocument/2006/relationships/hyperlink" Target="consultantplus://offline/ref=ECDFBF30023E814797552838F432A8A6F4749EE1420DB2A9F6B8E5AFB741C8A7304255C58EFE369C5FBE837579C80241145EDBFC81vD2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E21C4CC3D238D975E693389EECFD3D06DDDA30D5538DC6C9BA1E526411FF8EEA8AC64428895B83830F77GFYFH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1B110F318354F3F409560AD2865CCBFFB07B9664BCCE19B8B6981AB6617A26CC480C3E6EEE4AE8277F60530AFAEBC24C10F16F68X0Y5J" TargetMode="External"/><Relationship Id="rId27" Type="http://schemas.openxmlformats.org/officeDocument/2006/relationships/hyperlink" Target="https://login.consultant.ru/link/?req=doc&amp;base=RLAW376&amp;n=143147&amp;dst=100138" TargetMode="External"/><Relationship Id="rId30" Type="http://schemas.openxmlformats.org/officeDocument/2006/relationships/hyperlink" Target="https://login.consultant.ru/link/?req=doc&amp;base=RLAW376&amp;n=100164&amp;dst=100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7FA4A-F8A0-4FA5-A08E-626F9EC5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10645</Words>
  <Characters>60680</Characters>
  <Application>Microsoft Office Word</Application>
  <DocSecurity>0</DocSecurity>
  <Lines>505</Lines>
  <Paragraphs>142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45</vt:i4>
      </vt:variant>
    </vt:vector>
  </HeadingPairs>
  <TitlesOfParts>
    <vt:vector size="46" baseType="lpstr">
      <vt:lpstr/>
      <vt:lpstr>УТВЕРЖДЕН</vt:lpstr>
      <vt:lpstr>    </vt:lpstr>
      <vt:lpstr>    1. Общие положения</vt:lpstr>
      <vt:lpstr>        1.1. Предмет регулирования настоящего</vt:lpstr>
      <vt:lpstr>        </vt:lpstr>
      <vt:lpstr>        1.2. Круг заявителей</vt:lpstr>
      <vt:lpstr>        </vt:lpstr>
      <vt:lpstr>        </vt:lpstr>
      <vt:lpstr>        </vt:lpstr>
      <vt:lpstr>        </vt:lpstr>
      <vt:lpstr>        1.3. Требования к порядку информирования о предоставлении государственной услуги</vt:lpstr>
      <vt:lpstr>    </vt:lpstr>
      <vt:lpstr>    2. Стандарт предоставления государственной услуги</vt:lpstr>
      <vt:lpstr>        2.1. Наименование государственной услуги</vt:lpstr>
      <vt:lpstr>        </vt:lpstr>
      <vt:lpstr>        2.2. Наименование исполнительного органа Смоленской области,</vt:lpstr>
      <vt:lpstr>        </vt:lpstr>
      <vt:lpstr>        2.3. Описание результата предоставления</vt:lpstr>
      <vt:lpstr>        </vt:lpstr>
      <vt:lpstr>        2.5. Перечень нормативных правовых актов, регулирующих отношения, возникающие в </vt:lpstr>
      <vt:lpstr>        </vt:lpstr>
      <vt:lpstr>        2.6. Исчерпывающий перечень документов, необходимых в соответствии с федеральным</vt:lpstr>
      <vt:lpstr>        2.7. Исчерпывающий перечень документов, необходимых в соответствии с федеральным</vt:lpstr>
      <vt:lpstr>        </vt:lpstr>
      <vt:lpstr>        2.8. Исчерпывающий перечень оснований для отказа в приеме документов, необходимы</vt:lpstr>
      <vt:lpstr>        2.9. Исчерпывающий перечень оснований для приостановления и (или) отказа в предо</vt:lpstr>
      <vt:lpstr>        2.10. Перечень услуг, необходимых и обязательных</vt:lpstr>
      <vt:lpstr>        2.11. Порядок, размер и основания взимания государственной пошлины или иной плат</vt:lpstr>
      <vt:lpstr>        </vt:lpstr>
      <vt:lpstr>        2.12. Порядок, размер и основания взимания платы за предоставление услуг, необхо</vt:lpstr>
      <vt:lpstr>        </vt:lpstr>
      <vt:lpstr>        2.13. Максимальный срок ожидания в очереди при подаче запроса о предоставлении г</vt:lpstr>
      <vt:lpstr>        </vt:lpstr>
      <vt:lpstr>        </vt:lpstr>
      <vt:lpstr>        2.15. Требования к помещениям, в которых предоставляется государственная услуга,</vt:lpstr>
      <vt:lpstr>        </vt:lpstr>
      <vt:lpstr>        2.16. Показатели доступности и качества</vt:lpstr>
      <vt:lpstr>    </vt:lpstr>
      <vt:lpstr>    3. Состав, последовательность и сроки выполнения административных процедур, треб</vt:lpstr>
      <vt:lpstr>    </vt:lpstr>
      <vt:lpstr>    4. Формы контроля за исполнением настоящего</vt:lpstr>
      <vt:lpstr>    Административного регламента</vt:lpstr>
      <vt:lpstr>    </vt:lpstr>
      <vt:lpstr/>
      <vt:lpstr>4.4. Положения, характеризующие требования к порядку и формам контроля за предос</vt:lpstr>
    </vt:vector>
  </TitlesOfParts>
  <Company>Company</Company>
  <LinksUpToDate>false</LinksUpToDate>
  <CharactersWithSpaces>71183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Мазур</cp:lastModifiedBy>
  <cp:revision>2</cp:revision>
  <cp:lastPrinted>2024-12-25T11:54:00Z</cp:lastPrinted>
  <dcterms:created xsi:type="dcterms:W3CDTF">2025-01-14T08:00:00Z</dcterms:created>
  <dcterms:modified xsi:type="dcterms:W3CDTF">2025-01-14T08:00:00Z</dcterms:modified>
</cp:coreProperties>
</file>