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5633"/>
        <w:gridCol w:w="1673"/>
        <w:gridCol w:w="1663"/>
      </w:tblGrid>
      <w:tr w:rsidR="00581E33" w:rsidRPr="00581E33" w:rsidTr="00581E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E33" w:rsidRPr="00581E33" w:rsidRDefault="00581E33" w:rsidP="00581E33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353535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581E33">
              <w:rPr>
                <w:rFonts w:ascii="Arial" w:eastAsia="Times New Roman" w:hAnsi="Arial" w:cs="Arial"/>
                <w:b/>
                <w:bCs/>
                <w:color w:val="353535"/>
                <w:sz w:val="21"/>
                <w:szCs w:val="21"/>
                <w:lang w:eastAsia="ru-RU"/>
              </w:rPr>
              <w:t>/</w:t>
            </w:r>
            <w:proofErr w:type="spellStart"/>
            <w:r w:rsidRPr="00581E33">
              <w:rPr>
                <w:rFonts w:ascii="Arial" w:eastAsia="Times New Roman" w:hAnsi="Arial" w:cs="Arial"/>
                <w:b/>
                <w:bCs/>
                <w:color w:val="353535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b/>
                <w:bCs/>
                <w:color w:val="353535"/>
                <w:sz w:val="21"/>
                <w:szCs w:val="21"/>
                <w:lang w:eastAsia="ru-RU"/>
              </w:rPr>
              <w:t>Наименование мероприятия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b/>
                <w:bCs/>
                <w:color w:val="353535"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b/>
                <w:bCs/>
                <w:color w:val="353535"/>
                <w:sz w:val="21"/>
                <w:szCs w:val="21"/>
                <w:lang w:eastAsia="ru-RU"/>
              </w:rPr>
              <w:t>Срок исполнения</w:t>
            </w:r>
          </w:p>
        </w:tc>
      </w:tr>
      <w:tr w:rsidR="00581E33" w:rsidRPr="00581E33" w:rsidTr="00581E33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 Приём отчетов органов ЗАГС Администраций </w:t>
            </w: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br/>
              <w:t>муниципальных районов и городских округов Смоленской области. </w:t>
            </w: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br/>
              <w:t>Подготовка сводных годовых отчетов.  </w:t>
            </w:r>
          </w:p>
          <w:p w:rsidR="00C23B16" w:rsidRPr="00581E33" w:rsidRDefault="00C23B16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январь</w:t>
            </w:r>
          </w:p>
        </w:tc>
      </w:tr>
      <w:tr w:rsidR="00581E33" w:rsidRPr="00581E33" w:rsidTr="00581E33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Ежегодный семинар-совещание для руководителей органов </w:t>
            </w: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br/>
              <w:t>ЗАГС  Смоленской о</w:t>
            </w:r>
            <w:r w:rsidR="00C23B16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бласти по итогам работы за  2025</w:t>
            </w: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 xml:space="preserve"> год.</w:t>
            </w:r>
          </w:p>
          <w:p w:rsidR="00C23B16" w:rsidRPr="00581E33" w:rsidRDefault="00C23B16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февраль</w:t>
            </w:r>
          </w:p>
        </w:tc>
      </w:tr>
      <w:tr w:rsidR="00581E33" w:rsidRPr="00581E33" w:rsidTr="00581E33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Заседание Общественного Совета при Главном управлении </w:t>
            </w: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br/>
              <w:t>ЗАГС Смоленской области.</w:t>
            </w:r>
          </w:p>
          <w:p w:rsidR="00C23B16" w:rsidRPr="00581E33" w:rsidRDefault="00C23B16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февраль</w:t>
            </w:r>
          </w:p>
        </w:tc>
      </w:tr>
      <w:tr w:rsidR="00581E33" w:rsidRPr="00581E33" w:rsidTr="00581E33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Заседание Коллегии Главного управления ЗАГС Смоленской </w:t>
            </w: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br/>
              <w:t>области.</w:t>
            </w:r>
          </w:p>
          <w:p w:rsidR="00C23B16" w:rsidRPr="00581E33" w:rsidRDefault="00C23B16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март</w:t>
            </w:r>
          </w:p>
        </w:tc>
      </w:tr>
      <w:tr w:rsidR="00581E33" w:rsidRPr="00581E33" w:rsidTr="00581E33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 Проведение обучающего (кустового) семинара для </w:t>
            </w: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br/>
              <w:t>работников органов ЗАГС Администраций муниципальных и </w:t>
            </w: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br/>
              <w:t>городских округов Смолен</w:t>
            </w:r>
            <w:r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ской об</w:t>
            </w:r>
            <w:r w:rsidR="00C23B16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ласти (место проведения п. Новодугино</w:t>
            </w: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).</w:t>
            </w:r>
          </w:p>
          <w:p w:rsidR="00C23B16" w:rsidRPr="00581E33" w:rsidRDefault="00C23B16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</w:t>
            </w:r>
            <w:r w:rsidR="00C23B16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апрель</w:t>
            </w:r>
          </w:p>
        </w:tc>
      </w:tr>
      <w:tr w:rsidR="00581E33" w:rsidRPr="00581E33" w:rsidTr="00581E33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</w:t>
            </w:r>
            <w:r w:rsidR="00C23B16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 Проведение ежегодного торжественного мероприятия, </w:t>
            </w: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br/>
              <w:t>посвященного Дню семьи, любви и верности</w:t>
            </w:r>
          </w:p>
          <w:p w:rsidR="00C23B16" w:rsidRPr="00581E33" w:rsidRDefault="00C23B16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  июль</w:t>
            </w:r>
          </w:p>
        </w:tc>
      </w:tr>
      <w:tr w:rsidR="00581E33" w:rsidRPr="00581E33" w:rsidTr="00581E33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C23B16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  Заседание  Общественного совета при Главном управлении </w:t>
            </w: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br/>
              <w:t>ЗАГС Смоленской области.</w:t>
            </w:r>
          </w:p>
          <w:p w:rsidR="00C23B16" w:rsidRPr="00581E33" w:rsidRDefault="00C23B16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ноябрь</w:t>
            </w:r>
          </w:p>
        </w:tc>
      </w:tr>
      <w:tr w:rsidR="00581E33" w:rsidRPr="00581E33" w:rsidTr="00581E33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</w:t>
            </w:r>
            <w:r w:rsidR="00C23B16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 Проведение торжественного мероприятия, посвященного  </w:t>
            </w: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br/>
              <w:t>Дню образования органов ЗАГС России.</w:t>
            </w:r>
          </w:p>
          <w:p w:rsidR="00C23B16" w:rsidRPr="00581E33" w:rsidRDefault="00C23B16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81E33" w:rsidRPr="00581E33" w:rsidRDefault="00581E33" w:rsidP="00581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</w:pPr>
            <w:r w:rsidRPr="00581E33">
              <w:rPr>
                <w:rFonts w:ascii="Arial" w:eastAsia="Times New Roman" w:hAnsi="Arial" w:cs="Arial"/>
                <w:color w:val="353535"/>
                <w:sz w:val="21"/>
                <w:szCs w:val="21"/>
                <w:lang w:eastAsia="ru-RU"/>
              </w:rPr>
              <w:t> декабрь</w:t>
            </w:r>
          </w:p>
        </w:tc>
      </w:tr>
    </w:tbl>
    <w:p w:rsidR="0063380A" w:rsidRDefault="0063380A"/>
    <w:sectPr w:rsidR="0063380A" w:rsidSect="00184F86">
      <w:head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772" w:rsidRDefault="005F5772" w:rsidP="00184F86">
      <w:pPr>
        <w:spacing w:after="0" w:line="240" w:lineRule="auto"/>
      </w:pPr>
      <w:r>
        <w:separator/>
      </w:r>
    </w:p>
  </w:endnote>
  <w:endnote w:type="continuationSeparator" w:id="0">
    <w:p w:rsidR="005F5772" w:rsidRDefault="005F5772" w:rsidP="0018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772" w:rsidRDefault="005F5772" w:rsidP="00184F86">
      <w:pPr>
        <w:spacing w:after="0" w:line="240" w:lineRule="auto"/>
      </w:pPr>
      <w:r>
        <w:separator/>
      </w:r>
    </w:p>
  </w:footnote>
  <w:footnote w:type="continuationSeparator" w:id="0">
    <w:p w:rsidR="005F5772" w:rsidRDefault="005F5772" w:rsidP="0018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86" w:rsidRDefault="00C23B16">
    <w:pPr>
      <w:pStyle w:val="a4"/>
    </w:pPr>
    <w:r>
      <w:t>На 2026</w:t>
    </w:r>
    <w:r w:rsidR="00184F86">
      <w:t xml:space="preserve">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E33"/>
    <w:rsid w:val="000101C8"/>
    <w:rsid w:val="00184F86"/>
    <w:rsid w:val="00556ECF"/>
    <w:rsid w:val="00581E33"/>
    <w:rsid w:val="005F5772"/>
    <w:rsid w:val="0063380A"/>
    <w:rsid w:val="0072111A"/>
    <w:rsid w:val="0083576C"/>
    <w:rsid w:val="00BC3D8F"/>
    <w:rsid w:val="00C23B16"/>
    <w:rsid w:val="00F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8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4F86"/>
  </w:style>
  <w:style w:type="paragraph" w:styleId="a6">
    <w:name w:val="footer"/>
    <w:basedOn w:val="a"/>
    <w:link w:val="a7"/>
    <w:uiPriority w:val="99"/>
    <w:semiHidden/>
    <w:unhideWhenUsed/>
    <w:rsid w:val="0018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4F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</dc:creator>
  <cp:lastModifiedBy>Мазур</cp:lastModifiedBy>
  <cp:revision>3</cp:revision>
  <dcterms:created xsi:type="dcterms:W3CDTF">2026-01-28T08:43:00Z</dcterms:created>
  <dcterms:modified xsi:type="dcterms:W3CDTF">2026-01-28T08:48:00Z</dcterms:modified>
</cp:coreProperties>
</file>